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6965" w:rsidRPr="00D34DD5" w:rsidRDefault="00216965" w:rsidP="00216965">
      <w:pPr>
        <w:jc w:val="center"/>
        <w:rPr>
          <w:b/>
          <w:sz w:val="28"/>
          <w:szCs w:val="28"/>
        </w:rPr>
      </w:pPr>
      <w:r w:rsidRPr="00D34DD5">
        <w:rPr>
          <w:b/>
          <w:sz w:val="28"/>
          <w:szCs w:val="28"/>
        </w:rPr>
        <w:t xml:space="preserve">Учебные издания, подготовленные сотрудниками кафедры психологии </w:t>
      </w:r>
    </w:p>
    <w:p w:rsidR="00216965" w:rsidRPr="00D34DD5" w:rsidRDefault="00216965" w:rsidP="00216965">
      <w:pPr>
        <w:rPr>
          <w:rFonts w:cs="Arial"/>
          <w:sz w:val="24"/>
          <w:szCs w:val="28"/>
        </w:rPr>
      </w:pPr>
    </w:p>
    <w:p w:rsidR="00216965" w:rsidRPr="001B2496" w:rsidRDefault="00216965" w:rsidP="00216965">
      <w:pPr>
        <w:jc w:val="center"/>
        <w:rPr>
          <w:sz w:val="28"/>
          <w:szCs w:val="28"/>
        </w:rPr>
      </w:pPr>
      <w:r w:rsidRPr="001B2496">
        <w:rPr>
          <w:sz w:val="28"/>
          <w:szCs w:val="28"/>
        </w:rPr>
        <w:t>2016 год</w:t>
      </w: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4077"/>
        <w:gridCol w:w="5493"/>
      </w:tblGrid>
      <w:tr w:rsidR="00216965" w:rsidTr="00742CD6">
        <w:trPr>
          <w:trHeight w:val="871"/>
        </w:trPr>
        <w:tc>
          <w:tcPr>
            <w:tcW w:w="9570" w:type="dxa"/>
            <w:gridSpan w:val="2"/>
            <w:vAlign w:val="center"/>
          </w:tcPr>
          <w:p w:rsidR="00216965" w:rsidRPr="001B2496" w:rsidRDefault="00216965" w:rsidP="00742CD6">
            <w:pPr>
              <w:jc w:val="both"/>
              <w:rPr>
                <w:rFonts w:eastAsia="Calibri"/>
                <w:sz w:val="24"/>
              </w:rPr>
            </w:pPr>
            <w:r w:rsidRPr="001B2496">
              <w:rPr>
                <w:rFonts w:eastAsia="Calibri"/>
                <w:sz w:val="24"/>
              </w:rPr>
              <w:t xml:space="preserve">Воскресенская, Е.В. Формирование эмоционально-волевой сферы личности спортсменов: </w:t>
            </w:r>
            <w:r w:rsidRPr="001B2496">
              <w:rPr>
                <w:bCs/>
                <w:iCs/>
                <w:spacing w:val="-2"/>
                <w:sz w:val="24"/>
              </w:rPr>
              <w:t>метод.</w:t>
            </w:r>
            <w:r>
              <w:rPr>
                <w:bCs/>
                <w:iCs/>
                <w:spacing w:val="-2"/>
                <w:sz w:val="24"/>
              </w:rPr>
              <w:t xml:space="preserve"> </w:t>
            </w:r>
            <w:r w:rsidRPr="001B2496">
              <w:rPr>
                <w:bCs/>
                <w:iCs/>
                <w:spacing w:val="-2"/>
                <w:sz w:val="24"/>
              </w:rPr>
              <w:t xml:space="preserve">рекомендации </w:t>
            </w:r>
            <w:r w:rsidRPr="001B2496">
              <w:rPr>
                <w:rFonts w:eastAsia="Calibri"/>
                <w:sz w:val="24"/>
              </w:rPr>
              <w:t>/ Е.В. Воскресенская, Е.В. Мельник, В.Г. Сивицкий. – Минск: БГУФК, 2016. – 95. [4] с.: ил.</w:t>
            </w:r>
          </w:p>
        </w:tc>
      </w:tr>
      <w:tr w:rsidR="00216965" w:rsidTr="00742CD6">
        <w:trPr>
          <w:trHeight w:val="5111"/>
        </w:trPr>
        <w:tc>
          <w:tcPr>
            <w:tcW w:w="4077" w:type="dxa"/>
            <w:vAlign w:val="center"/>
          </w:tcPr>
          <w:p w:rsidR="00216965" w:rsidRDefault="00216965" w:rsidP="00742CD6">
            <w:pPr>
              <w:jc w:val="center"/>
              <w:rPr>
                <w:sz w:val="28"/>
                <w:szCs w:val="28"/>
              </w:rPr>
            </w:pPr>
            <w:r w:rsidRPr="00B17689">
              <w:rPr>
                <w:noProof/>
                <w:sz w:val="28"/>
                <w:szCs w:val="28"/>
              </w:rPr>
              <w:drawing>
                <wp:inline distT="0" distB="0" distL="0" distR="0" wp14:anchorId="2FA448FD" wp14:editId="4C90D7AB">
                  <wp:extent cx="2729444" cy="3616657"/>
                  <wp:effectExtent l="0" t="0" r="0" b="3175"/>
                  <wp:docPr id="3094" name="Рисунок 5" descr="F:\Библиотека\формирование воли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:\Библиотека\формирование воли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52283" t="23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9863" cy="36172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3" w:type="dxa"/>
          </w:tcPr>
          <w:p w:rsidR="00216965" w:rsidRPr="001B2496" w:rsidRDefault="00216965" w:rsidP="00742CD6">
            <w:pPr>
              <w:pStyle w:val="1"/>
              <w:shd w:val="clear" w:color="auto" w:fill="auto"/>
              <w:spacing w:line="240" w:lineRule="auto"/>
              <w:ind w:right="40" w:firstLine="0"/>
              <w:rPr>
                <w:rFonts w:ascii="Times New Roman" w:hAnsi="Times New Roman"/>
                <w:sz w:val="24"/>
                <w:szCs w:val="20"/>
              </w:rPr>
            </w:pPr>
            <w:r w:rsidRPr="001B2496">
              <w:rPr>
                <w:rFonts w:ascii="Times New Roman" w:hAnsi="Times New Roman"/>
                <w:color w:val="000000"/>
                <w:sz w:val="24"/>
                <w:szCs w:val="20"/>
              </w:rPr>
              <w:t>Методические рекомендации представляют собой теоретико-практическое руководство по изучению особенностей эмоционально-волевой сферы лич</w:t>
            </w:r>
            <w:r w:rsidRPr="001B2496">
              <w:rPr>
                <w:rFonts w:ascii="Times New Roman" w:hAnsi="Times New Roman"/>
                <w:color w:val="000000"/>
                <w:sz w:val="24"/>
                <w:szCs w:val="20"/>
              </w:rPr>
              <w:softHyphen/>
              <w:t>ности спортсменов (проведению диагностики, самосовершенствованию личности). Содержание работы поможет систематизировать материал в области изучения эмоционально-волевой сферы личности спортсменов.</w:t>
            </w:r>
          </w:p>
          <w:p w:rsidR="00216965" w:rsidRPr="001B2496" w:rsidRDefault="00216965" w:rsidP="00742CD6">
            <w:pPr>
              <w:jc w:val="both"/>
              <w:rPr>
                <w:sz w:val="24"/>
              </w:rPr>
            </w:pPr>
            <w:r w:rsidRPr="001B2496">
              <w:rPr>
                <w:color w:val="000000"/>
                <w:sz w:val="24"/>
              </w:rPr>
              <w:t>Издание может быть использовано слушателями ИПК и ПК, студентами учреждений высшего образования, учащимися училищ олимпийского резерва, а также психологами и тренерами.</w:t>
            </w:r>
          </w:p>
        </w:tc>
      </w:tr>
      <w:tr w:rsidR="00216965" w:rsidTr="00742CD6">
        <w:trPr>
          <w:trHeight w:val="808"/>
        </w:trPr>
        <w:tc>
          <w:tcPr>
            <w:tcW w:w="9570" w:type="dxa"/>
            <w:gridSpan w:val="2"/>
            <w:vAlign w:val="center"/>
          </w:tcPr>
          <w:p w:rsidR="00216965" w:rsidRPr="001B2496" w:rsidRDefault="00216965" w:rsidP="00742CD6">
            <w:pPr>
              <w:jc w:val="both"/>
              <w:rPr>
                <w:color w:val="000000"/>
                <w:sz w:val="24"/>
              </w:rPr>
            </w:pPr>
            <w:r w:rsidRPr="001B2496">
              <w:rPr>
                <w:bCs/>
                <w:sz w:val="24"/>
              </w:rPr>
              <w:t xml:space="preserve">Мельник, Е.В. </w:t>
            </w:r>
            <w:r w:rsidRPr="001B2496">
              <w:rPr>
                <w:rFonts w:eastAsia="Calibri"/>
                <w:sz w:val="24"/>
              </w:rPr>
              <w:t xml:space="preserve">Формирование потребностно-мотивационной сферы личности спортсменов: </w:t>
            </w:r>
            <w:r w:rsidRPr="001B2496">
              <w:rPr>
                <w:bCs/>
                <w:iCs/>
                <w:spacing w:val="-2"/>
                <w:sz w:val="24"/>
              </w:rPr>
              <w:t>метод.рекомендации</w:t>
            </w:r>
            <w:r w:rsidRPr="001B2496">
              <w:rPr>
                <w:rFonts w:eastAsia="Calibri"/>
                <w:sz w:val="24"/>
              </w:rPr>
              <w:t xml:space="preserve"> / Е.В. Мельник, В.Г. Сивицкий, Е.В. Воскресенская. – Минск: БГУФК, 2016. – 57. [4] с.: ил.</w:t>
            </w:r>
          </w:p>
        </w:tc>
      </w:tr>
      <w:tr w:rsidR="00216965" w:rsidTr="00742CD6">
        <w:tc>
          <w:tcPr>
            <w:tcW w:w="4077" w:type="dxa"/>
            <w:vAlign w:val="center"/>
          </w:tcPr>
          <w:p w:rsidR="00216965" w:rsidRDefault="00216965" w:rsidP="00742CD6">
            <w:pPr>
              <w:jc w:val="center"/>
              <w:rPr>
                <w:sz w:val="28"/>
                <w:szCs w:val="28"/>
              </w:rPr>
            </w:pPr>
            <w:r w:rsidRPr="00B17689">
              <w:rPr>
                <w:noProof/>
                <w:sz w:val="28"/>
                <w:szCs w:val="28"/>
              </w:rPr>
              <w:drawing>
                <wp:inline distT="0" distB="0" distL="0" distR="0" wp14:anchorId="6BAE9914" wp14:editId="24338BEE">
                  <wp:extent cx="2693253" cy="3466532"/>
                  <wp:effectExtent l="0" t="0" r="0" b="635"/>
                  <wp:docPr id="3095" name="Рисунок 7" descr="F:\Библиотека\формирование мотивации\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Библиотека\формирование мотивации\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l="51871" t="26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815" cy="3472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3" w:type="dxa"/>
          </w:tcPr>
          <w:p w:rsidR="00216965" w:rsidRPr="001B2496" w:rsidRDefault="00216965" w:rsidP="00742CD6">
            <w:pPr>
              <w:pStyle w:val="1"/>
              <w:shd w:val="clear" w:color="auto" w:fill="auto"/>
              <w:spacing w:line="240" w:lineRule="auto"/>
              <w:ind w:right="40" w:firstLine="0"/>
              <w:rPr>
                <w:rFonts w:ascii="Times New Roman" w:hAnsi="Times New Roman"/>
                <w:sz w:val="24"/>
                <w:szCs w:val="20"/>
              </w:rPr>
            </w:pPr>
            <w:r w:rsidRPr="001B2496">
              <w:rPr>
                <w:rFonts w:ascii="Times New Roman" w:hAnsi="Times New Roman"/>
                <w:color w:val="000000"/>
                <w:sz w:val="24"/>
                <w:szCs w:val="20"/>
              </w:rPr>
              <w:t>Методические рекомендации представляют собой теоретике-практическое руководство по изучению особенностей потребностно-мотивационной сферы личности спортсменов (проведению диагностики, самосовершенствованию личности). Содержание работы поможет систематизировать материал в области изучения потребностно-мотивационной сферы личности спортсменов.</w:t>
            </w:r>
          </w:p>
          <w:p w:rsidR="00216965" w:rsidRPr="001B2496" w:rsidRDefault="00216965" w:rsidP="00742CD6">
            <w:pPr>
              <w:jc w:val="both"/>
              <w:rPr>
                <w:sz w:val="24"/>
              </w:rPr>
            </w:pPr>
          </w:p>
        </w:tc>
      </w:tr>
    </w:tbl>
    <w:p w:rsidR="00216965" w:rsidRDefault="00216965" w:rsidP="00216965"/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4077"/>
        <w:gridCol w:w="5493"/>
      </w:tblGrid>
      <w:tr w:rsidR="00216965" w:rsidTr="00742CD6">
        <w:tc>
          <w:tcPr>
            <w:tcW w:w="9570" w:type="dxa"/>
            <w:gridSpan w:val="2"/>
            <w:vAlign w:val="center"/>
          </w:tcPr>
          <w:p w:rsidR="00216965" w:rsidRPr="001B2496" w:rsidRDefault="00216965" w:rsidP="00742CD6">
            <w:pPr>
              <w:tabs>
                <w:tab w:val="left" w:pos="0"/>
              </w:tabs>
              <w:jc w:val="both"/>
              <w:rPr>
                <w:bCs/>
                <w:sz w:val="24"/>
              </w:rPr>
            </w:pPr>
            <w:r w:rsidRPr="001B2496">
              <w:rPr>
                <w:color w:val="1D2129"/>
                <w:sz w:val="24"/>
                <w:shd w:val="clear" w:color="auto" w:fill="FFFFFF"/>
              </w:rPr>
              <w:t xml:space="preserve">Ивашко, С.Г. Психология: практикум / С.Г.Ивашко, Т.В.Кузнецова. – 2-е изд., испр. – </w:t>
            </w:r>
            <w:r w:rsidRPr="001B2496">
              <w:rPr>
                <w:color w:val="1D2129"/>
                <w:sz w:val="24"/>
                <w:shd w:val="clear" w:color="auto" w:fill="FFFFFF"/>
              </w:rPr>
              <w:lastRenderedPageBreak/>
              <w:t>Минск: БГУФК, 2016. – 111с.</w:t>
            </w:r>
          </w:p>
        </w:tc>
      </w:tr>
      <w:tr w:rsidR="00216965" w:rsidTr="00742CD6">
        <w:tc>
          <w:tcPr>
            <w:tcW w:w="4077" w:type="dxa"/>
            <w:vAlign w:val="center"/>
          </w:tcPr>
          <w:p w:rsidR="00216965" w:rsidRPr="00B17689" w:rsidRDefault="00216965" w:rsidP="00742CD6">
            <w:pPr>
              <w:jc w:val="center"/>
              <w:rPr>
                <w:sz w:val="28"/>
                <w:szCs w:val="28"/>
              </w:rPr>
            </w:pPr>
            <w:r w:rsidRPr="00C3244A"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 wp14:anchorId="688BE015" wp14:editId="59206F6D">
                  <wp:extent cx="2630028" cy="3466532"/>
                  <wp:effectExtent l="0" t="0" r="0" b="63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890876_1114155848616190_357441560299388346_o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3705" cy="3471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3" w:type="dxa"/>
          </w:tcPr>
          <w:p w:rsidR="00216965" w:rsidRPr="001B2496" w:rsidRDefault="00216965" w:rsidP="00742CD6">
            <w:pPr>
              <w:tabs>
                <w:tab w:val="left" w:pos="0"/>
              </w:tabs>
              <w:jc w:val="both"/>
              <w:rPr>
                <w:color w:val="1D2129"/>
                <w:sz w:val="24"/>
                <w:shd w:val="clear" w:color="auto" w:fill="FFFFFF"/>
              </w:rPr>
            </w:pPr>
            <w:r w:rsidRPr="001B2496">
              <w:rPr>
                <w:color w:val="1D2129"/>
                <w:sz w:val="24"/>
                <w:shd w:val="clear" w:color="auto" w:fill="FFFFFF"/>
              </w:rPr>
              <w:t>В практикуме представлены: краткий тестовый контроль знаний студентов, тематика реферативных сообщений, диагностический комплекс, комплекс практических заданий, список основной и дополнительной литературы, а также вопросы, выносимые на экзамен.</w:t>
            </w:r>
            <w:r w:rsidRPr="001B2496">
              <w:rPr>
                <w:color w:val="1D2129"/>
                <w:sz w:val="24"/>
              </w:rPr>
              <w:br/>
            </w:r>
            <w:r w:rsidRPr="001B2496">
              <w:rPr>
                <w:color w:val="1D2129"/>
                <w:sz w:val="24"/>
                <w:shd w:val="clear" w:color="auto" w:fill="FFFFFF"/>
              </w:rPr>
              <w:t>Рекомендуется для студентов БГУФК, учреждений высшего образования, преподавателей и лиц, интересующихся проблемами психологии.</w:t>
            </w:r>
          </w:p>
          <w:p w:rsidR="00216965" w:rsidRPr="001B2496" w:rsidRDefault="00216965" w:rsidP="00742CD6">
            <w:pPr>
              <w:jc w:val="both"/>
              <w:rPr>
                <w:sz w:val="24"/>
              </w:rPr>
            </w:pPr>
          </w:p>
        </w:tc>
      </w:tr>
      <w:tr w:rsidR="00216965" w:rsidTr="00742CD6">
        <w:tc>
          <w:tcPr>
            <w:tcW w:w="9570" w:type="dxa"/>
            <w:gridSpan w:val="2"/>
            <w:vAlign w:val="center"/>
          </w:tcPr>
          <w:p w:rsidR="00216965" w:rsidRPr="001B2496" w:rsidRDefault="00216965" w:rsidP="00742CD6">
            <w:pPr>
              <w:tabs>
                <w:tab w:val="left" w:pos="0"/>
                <w:tab w:val="left" w:pos="989"/>
                <w:tab w:val="left" w:pos="1276"/>
              </w:tabs>
              <w:jc w:val="both"/>
              <w:rPr>
                <w:color w:val="1D2129"/>
                <w:sz w:val="24"/>
                <w:shd w:val="clear" w:color="auto" w:fill="FFFFFF"/>
              </w:rPr>
            </w:pPr>
            <w:r w:rsidRPr="001B2496">
              <w:rPr>
                <w:spacing w:val="-2"/>
                <w:sz w:val="24"/>
              </w:rPr>
              <w:t>Психология физического воспитания и спорта /</w:t>
            </w:r>
            <w:r w:rsidRPr="001B2496">
              <w:rPr>
                <w:rFonts w:eastAsia="Calibri"/>
                <w:bCs/>
                <w:spacing w:val="-2"/>
                <w:sz w:val="24"/>
              </w:rPr>
              <w:t xml:space="preserve"> под ред. А.В. Родионова, В.А. Родионова. – М.: Издательский центр "Академия", 2016. – 320 с.</w:t>
            </w:r>
          </w:p>
        </w:tc>
      </w:tr>
      <w:tr w:rsidR="00216965" w:rsidTr="00742CD6">
        <w:tc>
          <w:tcPr>
            <w:tcW w:w="4077" w:type="dxa"/>
            <w:vAlign w:val="center"/>
          </w:tcPr>
          <w:p w:rsidR="00216965" w:rsidRPr="00C3244A" w:rsidRDefault="00216965" w:rsidP="00742CD6">
            <w:pPr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4C5F94B8" wp14:editId="09D934CF">
                  <wp:extent cx="2516502" cy="3398293"/>
                  <wp:effectExtent l="0" t="0" r="0" b="0"/>
                  <wp:docPr id="3096" name="Рисунок 3096" descr="J:\Библиотека\ПФВиС 2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J:\Библиотека\ПФВиС 2016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57" r="29768" b="28547"/>
                          <a:stretch/>
                        </pic:blipFill>
                        <pic:spPr bwMode="auto">
                          <a:xfrm>
                            <a:off x="0" y="0"/>
                            <a:ext cx="2531395" cy="34184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3" w:type="dxa"/>
          </w:tcPr>
          <w:p w:rsidR="00216965" w:rsidRPr="001B2496" w:rsidRDefault="00216965" w:rsidP="00742CD6">
            <w:pPr>
              <w:tabs>
                <w:tab w:val="left" w:pos="0"/>
                <w:tab w:val="left" w:pos="989"/>
                <w:tab w:val="left" w:pos="1276"/>
              </w:tabs>
              <w:jc w:val="both"/>
              <w:rPr>
                <w:spacing w:val="-2"/>
                <w:sz w:val="24"/>
              </w:rPr>
            </w:pPr>
          </w:p>
          <w:p w:rsidR="00216965" w:rsidRPr="001B2496" w:rsidRDefault="00216965" w:rsidP="00742CD6">
            <w:pPr>
              <w:pStyle w:val="20"/>
              <w:shd w:val="clear" w:color="auto" w:fill="auto"/>
              <w:spacing w:line="240" w:lineRule="auto"/>
              <w:ind w:firstLine="0"/>
              <w:rPr>
                <w:rFonts w:ascii="Times New Roman" w:hAnsi="Times New Roman"/>
                <w:sz w:val="24"/>
                <w:szCs w:val="20"/>
              </w:rPr>
            </w:pPr>
            <w:r w:rsidRPr="001B2496">
              <w:rPr>
                <w:rFonts w:ascii="Times New Roman" w:hAnsi="Times New Roman"/>
                <w:color w:val="000000"/>
                <w:sz w:val="24"/>
                <w:szCs w:val="20"/>
              </w:rPr>
              <w:t>Учебник создан в соответствии с Федеральным государственным образовательным стандартом по направлению подготовки «Педагогическое образование», профиль «Физическая культура» (квалификация «бакалавр»), В учебнике рас</w:t>
            </w:r>
            <w:r w:rsidRPr="001B2496">
              <w:rPr>
                <w:rFonts w:ascii="Times New Roman" w:hAnsi="Times New Roman"/>
                <w:color w:val="000000"/>
                <w:sz w:val="24"/>
                <w:szCs w:val="20"/>
              </w:rPr>
              <w:softHyphen/>
              <w:t>сматриваются основные вопросы психологии физической культуры, а также спортивной психологии, в том числе вопросы психологии обучения и спортивной тренировки, психологических основ физической, технической и тактической подготовки; показывается значение спорта в формировании личности спортсмена и тренера. Важную роль авторы отводят оцениванию успехов учащихся на уроках физической культуры, анализируют его влияние на учебную мотивацию и школьную тревожность учащихся. Теоретический материал иллюстрируется примерами из спорта высших достижений.</w:t>
            </w:r>
          </w:p>
          <w:p w:rsidR="00216965" w:rsidRPr="001B2496" w:rsidRDefault="00216965" w:rsidP="00742CD6">
            <w:pPr>
              <w:tabs>
                <w:tab w:val="left" w:pos="0"/>
              </w:tabs>
              <w:jc w:val="both"/>
              <w:rPr>
                <w:color w:val="1D2129"/>
                <w:sz w:val="24"/>
                <w:shd w:val="clear" w:color="auto" w:fill="FFFFFF"/>
              </w:rPr>
            </w:pPr>
            <w:r w:rsidRPr="001B2496">
              <w:rPr>
                <w:color w:val="000000"/>
                <w:sz w:val="24"/>
              </w:rPr>
              <w:t>Для студентов учреждений высшего образования. Может быть полезен преподавателям физического воспитания, тренерам, спортсменам, а также всем, кто занимается или интересуется физической культурой и спортом высших достижений.</w:t>
            </w:r>
          </w:p>
        </w:tc>
      </w:tr>
    </w:tbl>
    <w:p w:rsidR="00216965" w:rsidRDefault="00216965" w:rsidP="00216965">
      <w:pPr>
        <w:jc w:val="center"/>
        <w:rPr>
          <w:b/>
          <w:sz w:val="28"/>
          <w:szCs w:val="28"/>
        </w:rPr>
      </w:pPr>
    </w:p>
    <w:p w:rsidR="00216965" w:rsidRDefault="00216965" w:rsidP="00216965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216965" w:rsidRDefault="00216965" w:rsidP="00216965">
      <w:pPr>
        <w:jc w:val="center"/>
        <w:rPr>
          <w:b/>
          <w:sz w:val="28"/>
          <w:szCs w:val="28"/>
        </w:rPr>
      </w:pPr>
      <w:r w:rsidRPr="00B17689">
        <w:rPr>
          <w:b/>
          <w:sz w:val="28"/>
          <w:szCs w:val="28"/>
        </w:rPr>
        <w:lastRenderedPageBreak/>
        <w:t>2015 год</w:t>
      </w: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4077"/>
        <w:gridCol w:w="5493"/>
      </w:tblGrid>
      <w:tr w:rsidR="00216965" w:rsidTr="00742CD6">
        <w:tc>
          <w:tcPr>
            <w:tcW w:w="9570" w:type="dxa"/>
            <w:gridSpan w:val="2"/>
            <w:vAlign w:val="center"/>
          </w:tcPr>
          <w:p w:rsidR="00216965" w:rsidRPr="001B2496" w:rsidRDefault="00216965" w:rsidP="00742CD6">
            <w:pPr>
              <w:widowControl w:val="0"/>
              <w:tabs>
                <w:tab w:val="left" w:pos="0"/>
                <w:tab w:val="left" w:pos="989"/>
                <w:tab w:val="left" w:pos="1276"/>
              </w:tabs>
              <w:jc w:val="both"/>
              <w:rPr>
                <w:sz w:val="24"/>
              </w:rPr>
            </w:pPr>
            <w:r w:rsidRPr="001B2496">
              <w:rPr>
                <w:sz w:val="24"/>
              </w:rPr>
              <w:t>Спортивная психология: учебник для академического бакалавриата / под общ.ред. В.А.Родионова, А.В.Родионова, В.Г.Сивицкого. – М.: Издательство Юрайт, 2015. – 366 с.</w:t>
            </w:r>
          </w:p>
        </w:tc>
      </w:tr>
      <w:tr w:rsidR="00216965" w:rsidTr="00742CD6">
        <w:tc>
          <w:tcPr>
            <w:tcW w:w="4077" w:type="dxa"/>
            <w:vAlign w:val="center"/>
          </w:tcPr>
          <w:p w:rsidR="00216965" w:rsidRDefault="00216965" w:rsidP="00742CD6">
            <w:pPr>
              <w:jc w:val="center"/>
              <w:rPr>
                <w:sz w:val="28"/>
                <w:szCs w:val="28"/>
              </w:rPr>
            </w:pPr>
            <w:r w:rsidRPr="00C3244A">
              <w:rPr>
                <w:noProof/>
                <w:sz w:val="28"/>
                <w:szCs w:val="28"/>
              </w:rPr>
              <w:drawing>
                <wp:inline distT="0" distB="0" distL="0" distR="0" wp14:anchorId="6CCB9421" wp14:editId="58FEB943">
                  <wp:extent cx="2483892" cy="3342474"/>
                  <wp:effectExtent l="0" t="0" r="0" b="0"/>
                  <wp:docPr id="3097" name="Рисунок 3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п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7608" cy="3347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3" w:type="dxa"/>
          </w:tcPr>
          <w:p w:rsidR="00216965" w:rsidRPr="001B2496" w:rsidRDefault="00216965" w:rsidP="00742CD6">
            <w:pPr>
              <w:widowControl w:val="0"/>
              <w:tabs>
                <w:tab w:val="left" w:pos="0"/>
                <w:tab w:val="left" w:pos="989"/>
                <w:tab w:val="left" w:pos="1276"/>
              </w:tabs>
              <w:jc w:val="both"/>
              <w:rPr>
                <w:sz w:val="24"/>
              </w:rPr>
            </w:pPr>
          </w:p>
          <w:p w:rsidR="00216965" w:rsidRPr="001B2496" w:rsidRDefault="00216965" w:rsidP="00742CD6">
            <w:pPr>
              <w:widowControl w:val="0"/>
              <w:tabs>
                <w:tab w:val="left" w:pos="0"/>
                <w:tab w:val="left" w:pos="989"/>
                <w:tab w:val="left" w:pos="1276"/>
              </w:tabs>
              <w:jc w:val="both"/>
              <w:rPr>
                <w:sz w:val="24"/>
              </w:rPr>
            </w:pPr>
            <w:r w:rsidRPr="001B2496">
              <w:rPr>
                <w:sz w:val="24"/>
                <w:shd w:val="clear" w:color="auto" w:fill="F6F7F9"/>
              </w:rPr>
              <w:t>В учебнике обобщен опыт двух российских школ спортивной психологии — петербургской (ленинградской) А. Ц. Пуни и московской П.А. Рудика. В учебник включены материалы, подготовленные не только российскими психологами, но и их коллегами из Белоруссии и Украины. Среди авторов учебника — спортивные психологи, участвовавшие в подготовке чемпионов и призеров Европы, мира, Олимпийских игр. Это позволило включить в учебник не только теоретический материал, но и конкретные рекомендации, доказавшие свою эффективность на практике.</w:t>
            </w:r>
            <w:r>
              <w:rPr>
                <w:sz w:val="24"/>
                <w:shd w:val="clear" w:color="auto" w:fill="F6F7F9"/>
              </w:rPr>
              <w:t xml:space="preserve"> </w:t>
            </w:r>
            <w:r w:rsidRPr="001B2496">
              <w:rPr>
                <w:sz w:val="24"/>
                <w:shd w:val="clear" w:color="auto" w:fill="F6F7F9"/>
              </w:rPr>
              <w:t>Контрольные вопросы и задания помогут студентам лучше усвоить теоретический материал.</w:t>
            </w:r>
          </w:p>
          <w:p w:rsidR="00216965" w:rsidRPr="00F80E89" w:rsidRDefault="00216965" w:rsidP="00742CD6">
            <w:pPr>
              <w:jc w:val="both"/>
            </w:pPr>
          </w:p>
        </w:tc>
      </w:tr>
      <w:tr w:rsidR="00216965" w:rsidTr="00742CD6">
        <w:tc>
          <w:tcPr>
            <w:tcW w:w="9570" w:type="dxa"/>
            <w:gridSpan w:val="2"/>
            <w:vAlign w:val="center"/>
          </w:tcPr>
          <w:p w:rsidR="00216965" w:rsidRPr="001B2496" w:rsidRDefault="00216965" w:rsidP="00742CD6">
            <w:pPr>
              <w:tabs>
                <w:tab w:val="left" w:pos="0"/>
                <w:tab w:val="left" w:pos="851"/>
                <w:tab w:val="left" w:pos="989"/>
                <w:tab w:val="left" w:pos="1276"/>
              </w:tabs>
              <w:jc w:val="both"/>
              <w:rPr>
                <w:rFonts w:eastAsia="Calibri"/>
                <w:sz w:val="24"/>
              </w:rPr>
            </w:pPr>
            <w:r w:rsidRPr="001B2496">
              <w:rPr>
                <w:rFonts w:eastAsia="Calibri"/>
                <w:sz w:val="24"/>
              </w:rPr>
              <w:t xml:space="preserve">Воскресенская, Е.В. </w:t>
            </w:r>
            <w:r w:rsidRPr="001B2496">
              <w:rPr>
                <w:bCs/>
                <w:iCs/>
                <w:sz w:val="24"/>
              </w:rPr>
              <w:t>Психология страха и тревоги в спортивной деятельности (теория и практика) / Е.В. Воскресенская, Е.В. Мельник, Н.В.Кухтова. – Витебск :ВГУ им П.М.Машерова, 2015. –  53 с.</w:t>
            </w:r>
          </w:p>
        </w:tc>
      </w:tr>
      <w:tr w:rsidR="00216965" w:rsidTr="00742CD6">
        <w:tc>
          <w:tcPr>
            <w:tcW w:w="4077" w:type="dxa"/>
            <w:vAlign w:val="center"/>
          </w:tcPr>
          <w:p w:rsidR="00216965" w:rsidRDefault="00216965" w:rsidP="00742CD6">
            <w:pPr>
              <w:jc w:val="center"/>
              <w:rPr>
                <w:sz w:val="28"/>
                <w:szCs w:val="28"/>
              </w:rPr>
            </w:pPr>
            <w:r w:rsidRPr="00C3244A">
              <w:rPr>
                <w:noProof/>
                <w:sz w:val="28"/>
                <w:szCs w:val="28"/>
              </w:rPr>
              <w:drawing>
                <wp:inline distT="0" distB="0" distL="0" distR="0" wp14:anchorId="3F16222C" wp14:editId="4F29BBDD">
                  <wp:extent cx="2536180" cy="3357350"/>
                  <wp:effectExtent l="0" t="0" r="0" b="0"/>
                  <wp:docPr id="3098" name="Рисунок 3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430827538469.jpg"/>
                          <pic:cNvPicPr/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879"/>
                          <a:stretch/>
                        </pic:blipFill>
                        <pic:spPr bwMode="auto">
                          <a:xfrm>
                            <a:off x="0" y="0"/>
                            <a:ext cx="2549641" cy="33751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3" w:type="dxa"/>
          </w:tcPr>
          <w:p w:rsidR="00216965" w:rsidRPr="001B2496" w:rsidRDefault="00216965" w:rsidP="00742CD6">
            <w:pPr>
              <w:tabs>
                <w:tab w:val="left" w:pos="0"/>
                <w:tab w:val="left" w:pos="851"/>
                <w:tab w:val="left" w:pos="989"/>
                <w:tab w:val="left" w:pos="1276"/>
              </w:tabs>
              <w:jc w:val="both"/>
              <w:rPr>
                <w:bCs/>
                <w:iCs/>
                <w:sz w:val="24"/>
              </w:rPr>
            </w:pPr>
          </w:p>
          <w:p w:rsidR="00216965" w:rsidRPr="001B2496" w:rsidRDefault="00216965" w:rsidP="00742CD6">
            <w:pPr>
              <w:jc w:val="both"/>
              <w:rPr>
                <w:sz w:val="24"/>
              </w:rPr>
            </w:pPr>
            <w:r w:rsidRPr="001B2496">
              <w:rPr>
                <w:sz w:val="24"/>
              </w:rPr>
              <w:t>Методические рекомендации могут быть использованы слушателями ИПК и ПК, студентами высшего учебного заведения, учащимися училищ олимпийского резерва, а также психологами и тренерами.</w:t>
            </w:r>
          </w:p>
          <w:p w:rsidR="00216965" w:rsidRPr="001B2496" w:rsidRDefault="00216965" w:rsidP="00742CD6">
            <w:pPr>
              <w:jc w:val="both"/>
              <w:rPr>
                <w:sz w:val="24"/>
              </w:rPr>
            </w:pPr>
          </w:p>
        </w:tc>
      </w:tr>
    </w:tbl>
    <w:p w:rsidR="00216965" w:rsidRDefault="00216965" w:rsidP="00216965">
      <w:r>
        <w:br w:type="page"/>
      </w: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4077"/>
        <w:gridCol w:w="5493"/>
      </w:tblGrid>
      <w:tr w:rsidR="00216965" w:rsidTr="00742CD6">
        <w:tc>
          <w:tcPr>
            <w:tcW w:w="9570" w:type="dxa"/>
            <w:gridSpan w:val="2"/>
            <w:vAlign w:val="center"/>
          </w:tcPr>
          <w:p w:rsidR="00216965" w:rsidRPr="001B2496" w:rsidRDefault="00216965" w:rsidP="00742CD6">
            <w:pPr>
              <w:tabs>
                <w:tab w:val="left" w:pos="0"/>
                <w:tab w:val="left" w:pos="851"/>
                <w:tab w:val="left" w:pos="989"/>
                <w:tab w:val="left" w:pos="1276"/>
              </w:tabs>
              <w:jc w:val="both"/>
              <w:rPr>
                <w:rFonts w:eastAsia="Calibri"/>
                <w:sz w:val="24"/>
              </w:rPr>
            </w:pPr>
            <w:r w:rsidRPr="001B2496">
              <w:rPr>
                <w:bCs/>
                <w:iCs/>
                <w:sz w:val="24"/>
              </w:rPr>
              <w:lastRenderedPageBreak/>
              <w:t xml:space="preserve">Мельник,Е.В. </w:t>
            </w:r>
            <w:r w:rsidRPr="001B2496">
              <w:rPr>
                <w:rFonts w:eastAsia="Calibri"/>
                <w:sz w:val="24"/>
              </w:rPr>
              <w:t>Психология физической культуры и спорта</w:t>
            </w:r>
            <w:r w:rsidRPr="001B2496">
              <w:rPr>
                <w:bCs/>
                <w:iCs/>
                <w:sz w:val="24"/>
              </w:rPr>
              <w:t>:  практикум для студентов учреждений высшего образования / Е.В. Мельник, И.Р. Абрамович, Е.В. Воскресенская; под ред. В.Г. Сивицкого. – Минск : БГУФК, 2015. – 194 с.</w:t>
            </w:r>
          </w:p>
        </w:tc>
      </w:tr>
      <w:tr w:rsidR="00216965" w:rsidTr="00742CD6">
        <w:tc>
          <w:tcPr>
            <w:tcW w:w="4077" w:type="dxa"/>
            <w:vAlign w:val="center"/>
          </w:tcPr>
          <w:p w:rsidR="00216965" w:rsidRPr="00C3244A" w:rsidRDefault="00216965" w:rsidP="00742CD6">
            <w:pPr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0F18EAE0" wp14:editId="49F741D5">
                  <wp:extent cx="2425622" cy="3698544"/>
                  <wp:effectExtent l="0" t="0" r="0" b="0"/>
                  <wp:docPr id="3099" name="Рисунок 3099" descr="J:\Библиотека\ПФКиС 20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J:\Библиотека\ПФКиС 201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846" t="1449" b="2899"/>
                          <a:stretch/>
                        </pic:blipFill>
                        <pic:spPr bwMode="auto">
                          <a:xfrm>
                            <a:off x="0" y="0"/>
                            <a:ext cx="2433083" cy="3709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3" w:type="dxa"/>
          </w:tcPr>
          <w:p w:rsidR="00216965" w:rsidRPr="001B2496" w:rsidRDefault="00216965" w:rsidP="00742CD6">
            <w:pPr>
              <w:tabs>
                <w:tab w:val="left" w:pos="0"/>
                <w:tab w:val="left" w:pos="851"/>
                <w:tab w:val="left" w:pos="989"/>
                <w:tab w:val="left" w:pos="1276"/>
              </w:tabs>
              <w:jc w:val="both"/>
              <w:rPr>
                <w:bCs/>
                <w:iCs/>
                <w:sz w:val="24"/>
              </w:rPr>
            </w:pPr>
          </w:p>
          <w:p w:rsidR="00216965" w:rsidRPr="001B2496" w:rsidRDefault="00216965" w:rsidP="00742CD6">
            <w:pPr>
              <w:tabs>
                <w:tab w:val="left" w:pos="0"/>
                <w:tab w:val="left" w:pos="851"/>
                <w:tab w:val="left" w:pos="989"/>
                <w:tab w:val="left" w:pos="1276"/>
              </w:tabs>
              <w:jc w:val="both"/>
              <w:rPr>
                <w:bCs/>
                <w:iCs/>
                <w:sz w:val="24"/>
              </w:rPr>
            </w:pPr>
            <w:r w:rsidRPr="001B2496">
              <w:rPr>
                <w:bCs/>
                <w:iCs/>
                <w:sz w:val="24"/>
              </w:rPr>
              <w:t>Практикум представляет собой обобщение материала по учебной дисциплине «Психология физической культуры и спорта». Содержание практикума поможет систематизировать материал в области психологии физической культуры и спорта.</w:t>
            </w:r>
          </w:p>
          <w:p w:rsidR="00216965" w:rsidRPr="001B2496" w:rsidRDefault="00216965" w:rsidP="00742CD6">
            <w:pPr>
              <w:tabs>
                <w:tab w:val="left" w:pos="0"/>
                <w:tab w:val="left" w:pos="851"/>
                <w:tab w:val="left" w:pos="989"/>
                <w:tab w:val="left" w:pos="1276"/>
              </w:tabs>
              <w:jc w:val="both"/>
              <w:rPr>
                <w:rFonts w:eastAsia="Calibri"/>
                <w:sz w:val="24"/>
              </w:rPr>
            </w:pPr>
            <w:r w:rsidRPr="001B2496">
              <w:rPr>
                <w:bCs/>
                <w:iCs/>
                <w:sz w:val="24"/>
              </w:rPr>
              <w:t>Практикум может быть использован студентами физкультурных УВО, учащимися училищ олимпийского резерва для выполнения практических работ.</w:t>
            </w:r>
          </w:p>
        </w:tc>
      </w:tr>
    </w:tbl>
    <w:p w:rsidR="00216965" w:rsidRDefault="00216965" w:rsidP="00216965">
      <w:pPr>
        <w:jc w:val="center"/>
        <w:rPr>
          <w:b/>
          <w:sz w:val="28"/>
          <w:szCs w:val="28"/>
        </w:rPr>
      </w:pPr>
    </w:p>
    <w:p w:rsidR="00216965" w:rsidRDefault="00216965" w:rsidP="00216965">
      <w:pPr>
        <w:jc w:val="center"/>
        <w:rPr>
          <w:b/>
          <w:sz w:val="28"/>
          <w:szCs w:val="28"/>
        </w:rPr>
      </w:pPr>
      <w:r w:rsidRPr="00C3244A">
        <w:rPr>
          <w:b/>
          <w:sz w:val="28"/>
          <w:szCs w:val="28"/>
        </w:rPr>
        <w:t>2014 год</w:t>
      </w:r>
    </w:p>
    <w:tbl>
      <w:tblPr>
        <w:tblStyle w:val="a6"/>
        <w:tblW w:w="5000" w:type="pct"/>
        <w:tblLayout w:type="fixed"/>
        <w:tblLook w:val="04A0" w:firstRow="1" w:lastRow="0" w:firstColumn="1" w:lastColumn="0" w:noHBand="0" w:noVBand="1"/>
      </w:tblPr>
      <w:tblGrid>
        <w:gridCol w:w="3935"/>
        <w:gridCol w:w="142"/>
        <w:gridCol w:w="5493"/>
      </w:tblGrid>
      <w:tr w:rsidR="00216965" w:rsidTr="00742CD6">
        <w:tc>
          <w:tcPr>
            <w:tcW w:w="5000" w:type="pct"/>
            <w:gridSpan w:val="3"/>
            <w:vAlign w:val="center"/>
          </w:tcPr>
          <w:p w:rsidR="00216965" w:rsidRPr="0062107F" w:rsidRDefault="00216965" w:rsidP="00742CD6">
            <w:pPr>
              <w:widowControl w:val="0"/>
              <w:tabs>
                <w:tab w:val="left" w:pos="0"/>
                <w:tab w:val="left" w:pos="989"/>
                <w:tab w:val="left" w:pos="1276"/>
              </w:tabs>
              <w:jc w:val="both"/>
              <w:rPr>
                <w:sz w:val="24"/>
              </w:rPr>
            </w:pPr>
            <w:r w:rsidRPr="0062107F">
              <w:rPr>
                <w:sz w:val="24"/>
              </w:rPr>
              <w:t>Спортивная психология: учебник для академического бакалавриата / под общ.ред. В.А.Родионова, А.В.Родионова, В.Г.Сивицкого. – М.: Издательство Юрайт, 2014. – 366 с.</w:t>
            </w:r>
          </w:p>
          <w:p w:rsidR="00216965" w:rsidRPr="001B2496" w:rsidRDefault="00216965" w:rsidP="00742CD6">
            <w:pPr>
              <w:jc w:val="both"/>
              <w:rPr>
                <w:sz w:val="22"/>
              </w:rPr>
            </w:pPr>
          </w:p>
        </w:tc>
      </w:tr>
      <w:tr w:rsidR="00216965" w:rsidTr="00742CD6">
        <w:tc>
          <w:tcPr>
            <w:tcW w:w="2130" w:type="pct"/>
            <w:gridSpan w:val="2"/>
            <w:vAlign w:val="center"/>
          </w:tcPr>
          <w:p w:rsidR="00216965" w:rsidRDefault="00216965" w:rsidP="00742CD6">
            <w:pPr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2DA55389" wp14:editId="3A82695D">
                  <wp:extent cx="2385971" cy="3439236"/>
                  <wp:effectExtent l="0" t="0" r="0" b="8890"/>
                  <wp:docPr id="26" name="Рисунок 26" descr="J:\Библиотека\спортивная психология 2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J:\Библиотека\спортивная психология 201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717" t="1930"/>
                          <a:stretch/>
                        </pic:blipFill>
                        <pic:spPr bwMode="auto">
                          <a:xfrm>
                            <a:off x="0" y="0"/>
                            <a:ext cx="2396244" cy="3454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0" w:type="pct"/>
          </w:tcPr>
          <w:p w:rsidR="00216965" w:rsidRPr="001B2496" w:rsidRDefault="00216965" w:rsidP="00742CD6">
            <w:pPr>
              <w:widowControl w:val="0"/>
              <w:tabs>
                <w:tab w:val="left" w:pos="0"/>
                <w:tab w:val="left" w:pos="989"/>
                <w:tab w:val="left" w:pos="1276"/>
              </w:tabs>
              <w:jc w:val="both"/>
              <w:rPr>
                <w:sz w:val="22"/>
              </w:rPr>
            </w:pPr>
            <w:r w:rsidRPr="001B2496">
              <w:rPr>
                <w:sz w:val="22"/>
              </w:rPr>
              <w:t>В международном (по составу авторов) учебнике изложены основные вопросы спортивной психологии. Рассматриваются факторы, влияющие на успешность спортивной деятельности, в том числе в зависимости от вида спорта. Описываются потребности и мотивы двигательной активности. Показываются особенности отбора и подготовки спортсменов-профессионалов. Особое внимание уделяется вопросам психодиагностики, психологии физической, технической и тактической подготовки, а также особенностям взаимодействия тренера и спортсмена, тренера и психолога, психолога и спортсмена. Для студентов спортивных, педагогических и психологических факультетов, а также практиков: спортсменов, спортивных психологов, тренеров, преподавателей физического воспитания.</w:t>
            </w:r>
          </w:p>
        </w:tc>
      </w:tr>
      <w:tr w:rsidR="00216965" w:rsidTr="00742CD6">
        <w:tc>
          <w:tcPr>
            <w:tcW w:w="5000" w:type="pct"/>
            <w:gridSpan w:val="3"/>
            <w:vAlign w:val="center"/>
          </w:tcPr>
          <w:p w:rsidR="00216965" w:rsidRPr="001B2496" w:rsidRDefault="00216965" w:rsidP="00742CD6">
            <w:pPr>
              <w:pStyle w:val="6"/>
              <w:jc w:val="both"/>
              <w:outlineLvl w:val="5"/>
              <w:rPr>
                <w:sz w:val="22"/>
              </w:rPr>
            </w:pPr>
            <w:r w:rsidRPr="0062107F">
              <w:rPr>
                <w:i w:val="0"/>
                <w:sz w:val="24"/>
                <w:lang w:val="be-BY"/>
              </w:rPr>
              <w:lastRenderedPageBreak/>
              <w:t>Мельник Е.В.</w:t>
            </w:r>
            <w:r w:rsidRPr="0062107F">
              <w:rPr>
                <w:i w:val="0"/>
                <w:sz w:val="24"/>
              </w:rPr>
              <w:t>Психология тренера (теория и практика) / Е.В. Мельник, Е.В. Силич, Н.В.Кухтова. – Витебск : ВГУ им П.М.Машерова, 2014. – 125 с.</w:t>
            </w:r>
          </w:p>
        </w:tc>
      </w:tr>
      <w:tr w:rsidR="00216965" w:rsidTr="00742CD6">
        <w:tc>
          <w:tcPr>
            <w:tcW w:w="2056" w:type="pct"/>
            <w:vAlign w:val="center"/>
          </w:tcPr>
          <w:p w:rsidR="00216965" w:rsidRDefault="00216965" w:rsidP="00742CD6">
            <w:pPr>
              <w:jc w:val="center"/>
              <w:rPr>
                <w:sz w:val="28"/>
                <w:szCs w:val="28"/>
              </w:rPr>
            </w:pPr>
            <w:r w:rsidRPr="003476BE">
              <w:rPr>
                <w:noProof/>
                <w:sz w:val="28"/>
                <w:szCs w:val="28"/>
              </w:rPr>
              <w:drawing>
                <wp:inline distT="0" distB="0" distL="0" distR="0" wp14:anchorId="3810F046" wp14:editId="7CDE7EF3">
                  <wp:extent cx="2445373" cy="3575713"/>
                  <wp:effectExtent l="0" t="0" r="0" b="571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17234" t="16912" r="49905" b="9191"/>
                          <a:stretch/>
                        </pic:blipFill>
                        <pic:spPr bwMode="auto">
                          <a:xfrm>
                            <a:off x="0" y="0"/>
                            <a:ext cx="2451153" cy="35841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44" w:type="pct"/>
            <w:gridSpan w:val="2"/>
          </w:tcPr>
          <w:p w:rsidR="00216965" w:rsidRPr="001B2496" w:rsidRDefault="00216965" w:rsidP="00742CD6">
            <w:pPr>
              <w:jc w:val="both"/>
              <w:rPr>
                <w:sz w:val="22"/>
              </w:rPr>
            </w:pPr>
            <w:r w:rsidRPr="001B2496">
              <w:rPr>
                <w:sz w:val="22"/>
              </w:rPr>
              <w:t xml:space="preserve">Пособие посвящено актуальной проблеме изучения психологии личности и деятельности, их диагностике и способам самосовершенствования. Рассматриваемые проблемы являются значимыми для практической работы тренера. Представленный материал позволяет систематизировать необходимые специальные знания в области психологии спорта, обучить тренеров конструктивным средствам общения со спортсменами. Приведены практические упражнения, которые могут быть полезны для тренера. </w:t>
            </w:r>
          </w:p>
          <w:p w:rsidR="00216965" w:rsidRPr="001B2496" w:rsidRDefault="00216965" w:rsidP="00742CD6">
            <w:pPr>
              <w:jc w:val="both"/>
              <w:rPr>
                <w:sz w:val="22"/>
                <w:lang w:val="be-BY"/>
              </w:rPr>
            </w:pPr>
            <w:r w:rsidRPr="001B2496">
              <w:rPr>
                <w:sz w:val="22"/>
              </w:rPr>
              <w:t xml:space="preserve">Основное содержание пособия раскрывается в трех разделах. Первый раздел </w:t>
            </w:r>
            <w:r w:rsidRPr="001B2496">
              <w:rPr>
                <w:i/>
                <w:iCs/>
                <w:sz w:val="22"/>
              </w:rPr>
              <w:t>«</w:t>
            </w:r>
            <w:r w:rsidRPr="001B2496">
              <w:rPr>
                <w:bCs/>
                <w:i/>
                <w:sz w:val="22"/>
              </w:rPr>
              <w:t>Психология личности и деятельности тренера</w:t>
            </w:r>
            <w:r w:rsidRPr="001B2496">
              <w:rPr>
                <w:i/>
                <w:iCs/>
                <w:sz w:val="22"/>
              </w:rPr>
              <w:t xml:space="preserve">» </w:t>
            </w:r>
            <w:r w:rsidRPr="001B2496">
              <w:rPr>
                <w:sz w:val="22"/>
              </w:rPr>
              <w:t>является теоретическим и знакомит с психологическими особенностями профессии тренера, типологией личности, индивидуального стиля деятельности и руководства спортивной командой, а также проявлением типичных психических состояний.</w:t>
            </w:r>
            <w:r>
              <w:rPr>
                <w:sz w:val="22"/>
              </w:rPr>
              <w:t xml:space="preserve"> </w:t>
            </w:r>
            <w:r w:rsidRPr="001B2496">
              <w:rPr>
                <w:sz w:val="22"/>
              </w:rPr>
              <w:t>Второй раздел «</w:t>
            </w:r>
            <w:r w:rsidRPr="001B2496">
              <w:rPr>
                <w:bCs/>
                <w:sz w:val="22"/>
              </w:rPr>
              <w:t>Диагностика особенностей деятельности и личности тренера»</w:t>
            </w:r>
            <w:r w:rsidRPr="001B2496">
              <w:rPr>
                <w:sz w:val="22"/>
              </w:rPr>
              <w:t xml:space="preserve"> посвящен описанию диагностического инструментария. Приводятся анкеты и методики (тексты опросников и процедура обработки полученных результатов). Третий раздел «</w:t>
            </w:r>
            <w:r w:rsidRPr="001B2496">
              <w:rPr>
                <w:bCs/>
                <w:sz w:val="22"/>
              </w:rPr>
              <w:t>Практические рекомендации и упражнения для самосовершенствования личности тренера</w:t>
            </w:r>
            <w:r w:rsidRPr="001B2496">
              <w:rPr>
                <w:sz w:val="22"/>
              </w:rPr>
              <w:t>» содержит практические рекомендации, описание различных упражнений, предназначенных для саморазвития тренера.</w:t>
            </w:r>
          </w:p>
        </w:tc>
      </w:tr>
      <w:tr w:rsidR="00216965" w:rsidTr="00742CD6">
        <w:tc>
          <w:tcPr>
            <w:tcW w:w="5000" w:type="pct"/>
            <w:gridSpan w:val="3"/>
            <w:vAlign w:val="center"/>
          </w:tcPr>
          <w:p w:rsidR="00216965" w:rsidRPr="001B2496" w:rsidRDefault="00216965" w:rsidP="00742CD6">
            <w:pPr>
              <w:tabs>
                <w:tab w:val="left" w:pos="0"/>
                <w:tab w:val="left" w:pos="851"/>
                <w:tab w:val="left" w:pos="989"/>
                <w:tab w:val="left" w:pos="1276"/>
                <w:tab w:val="left" w:pos="3478"/>
              </w:tabs>
              <w:autoSpaceDE w:val="0"/>
              <w:autoSpaceDN w:val="0"/>
              <w:adjustRightInd w:val="0"/>
              <w:contextualSpacing/>
              <w:jc w:val="both"/>
              <w:rPr>
                <w:sz w:val="22"/>
              </w:rPr>
            </w:pPr>
            <w:r w:rsidRPr="001B2496">
              <w:rPr>
                <w:sz w:val="22"/>
              </w:rPr>
              <w:t>Мельник, Е.В. Психология личности и деятельности тренера : учебно-методическое пособие / Е. В. Мельник, Ж. К. Шемет, Е. В. Силич; под ред. Е. В. Мельник. – Минск : БГУФК, 2014. – 238 с.</w:t>
            </w:r>
          </w:p>
          <w:p w:rsidR="00216965" w:rsidRPr="001B2496" w:rsidRDefault="00216965" w:rsidP="00742CD6">
            <w:pPr>
              <w:jc w:val="both"/>
              <w:rPr>
                <w:sz w:val="22"/>
              </w:rPr>
            </w:pPr>
          </w:p>
        </w:tc>
      </w:tr>
      <w:tr w:rsidR="00216965" w:rsidTr="00742CD6">
        <w:tc>
          <w:tcPr>
            <w:tcW w:w="2130" w:type="pct"/>
            <w:gridSpan w:val="2"/>
            <w:vAlign w:val="center"/>
          </w:tcPr>
          <w:p w:rsidR="00216965" w:rsidRDefault="00216965" w:rsidP="00742CD6">
            <w:pPr>
              <w:jc w:val="center"/>
              <w:rPr>
                <w:sz w:val="28"/>
                <w:szCs w:val="28"/>
              </w:rPr>
            </w:pPr>
            <w:r w:rsidRPr="003476BE">
              <w:rPr>
                <w:noProof/>
                <w:sz w:val="28"/>
                <w:szCs w:val="28"/>
              </w:rPr>
              <w:drawing>
                <wp:inline distT="0" distB="0" distL="0" distR="0" wp14:anchorId="7EB92217" wp14:editId="1F5DC943">
                  <wp:extent cx="2569555" cy="3575714"/>
                  <wp:effectExtent l="0" t="0" r="2540" b="5715"/>
                  <wp:docPr id="3100" name="Рисунок 3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Тренер.png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879"/>
                          <a:stretch/>
                        </pic:blipFill>
                        <pic:spPr bwMode="auto">
                          <a:xfrm>
                            <a:off x="0" y="0"/>
                            <a:ext cx="2575492" cy="35839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70" w:type="pct"/>
          </w:tcPr>
          <w:p w:rsidR="00216965" w:rsidRPr="001B2496" w:rsidRDefault="00216965" w:rsidP="00742CD6">
            <w:pPr>
              <w:jc w:val="both"/>
              <w:rPr>
                <w:sz w:val="22"/>
              </w:rPr>
            </w:pPr>
            <w:r w:rsidRPr="001B2496">
              <w:rPr>
                <w:color w:val="1D2129"/>
                <w:sz w:val="22"/>
                <w:shd w:val="clear" w:color="auto" w:fill="F6F7F9"/>
              </w:rPr>
              <w:t>Учебно-методическое пособие «Психология личности и деятельности тренера» включает в себя два раздела. Первый раздел направлен на обеспечение основами знаний по проблеме формирования профессионально – значимых качеств личности тренера, специфике его профессиональной деятельности и на выявление закономерностей становления педагогического мастерства. Он завершается вопросами для обсуждения, предназначенными как для закрепления знаний, так и для побуждения к познавательной активности. Уровневый опрос позволяет осуществлять итоговый контроль за усвоением материала и дифференцированно его оценивать. Во втором разделе представлен диагностический инструментарий для изучения различных сторон деятельности и личности тренера.В приложении приведены материалы статей, опубликованные в журналах «Спортивный психолог» и «Теория и практика физической культуры», очерки, в которых описаны психологические портреты выдающихся тренеров, практические рекомендации даны для самосовершенствования профессиональной деятельности. Приведенный список рекомендуемой литературы может быть использован для углубленного изучения материала, вызвавшего особый интерес.</w:t>
            </w:r>
          </w:p>
        </w:tc>
      </w:tr>
    </w:tbl>
    <w:p w:rsidR="00216965" w:rsidRDefault="00216965" w:rsidP="00216965">
      <w:r>
        <w:br w:type="page"/>
      </w:r>
    </w:p>
    <w:tbl>
      <w:tblPr>
        <w:tblStyle w:val="a6"/>
        <w:tblW w:w="5000" w:type="pct"/>
        <w:tblLayout w:type="fixed"/>
        <w:tblLook w:val="04A0" w:firstRow="1" w:lastRow="0" w:firstColumn="1" w:lastColumn="0" w:noHBand="0" w:noVBand="1"/>
      </w:tblPr>
      <w:tblGrid>
        <w:gridCol w:w="3652"/>
        <w:gridCol w:w="5918"/>
      </w:tblGrid>
      <w:tr w:rsidR="00216965" w:rsidTr="00742CD6">
        <w:tc>
          <w:tcPr>
            <w:tcW w:w="5000" w:type="pct"/>
            <w:gridSpan w:val="2"/>
            <w:vAlign w:val="center"/>
          </w:tcPr>
          <w:p w:rsidR="00216965" w:rsidRPr="001B2496" w:rsidRDefault="00216965" w:rsidP="00742CD6">
            <w:pPr>
              <w:jc w:val="both"/>
              <w:rPr>
                <w:sz w:val="22"/>
              </w:rPr>
            </w:pPr>
            <w:r w:rsidRPr="0062107F">
              <w:rPr>
                <w:sz w:val="24"/>
              </w:rPr>
              <w:lastRenderedPageBreak/>
              <w:t xml:space="preserve">Психолого-педагогическое сопровождение спортивной деятельности в контексте самореализации личности: монография / Л.Г. Уляева, Е.В. Мельник [и др.]; под общ.ред. Л.Г. Уляевой. – М.: </w:t>
            </w:r>
            <w:r w:rsidRPr="0062107F">
              <w:rPr>
                <w:noProof/>
                <w:sz w:val="24"/>
              </w:rPr>
              <w:t>ИПК "ОнтоПринт",</w:t>
            </w:r>
            <w:r w:rsidRPr="0062107F">
              <w:rPr>
                <w:sz w:val="24"/>
              </w:rPr>
              <w:t xml:space="preserve"> 2014. – 232 с.</w:t>
            </w:r>
          </w:p>
        </w:tc>
      </w:tr>
      <w:tr w:rsidR="00216965" w:rsidTr="00742CD6">
        <w:tc>
          <w:tcPr>
            <w:tcW w:w="1908" w:type="pct"/>
            <w:vAlign w:val="center"/>
          </w:tcPr>
          <w:p w:rsidR="00216965" w:rsidRPr="0098617F" w:rsidRDefault="00216965" w:rsidP="00742CD6">
            <w:pPr>
              <w:jc w:val="center"/>
              <w:rPr>
                <w:noProof/>
                <w:sz w:val="28"/>
                <w:szCs w:val="28"/>
              </w:rPr>
            </w:pPr>
            <w:r w:rsidRPr="0098617F">
              <w:rPr>
                <w:noProof/>
                <w:sz w:val="28"/>
                <w:szCs w:val="28"/>
              </w:rPr>
              <w:drawing>
                <wp:inline distT="0" distB="0" distL="0" distR="0" wp14:anchorId="6BFEE162" wp14:editId="2C1968D6">
                  <wp:extent cx="2324043" cy="3234519"/>
                  <wp:effectExtent l="0" t="0" r="635" b="4445"/>
                  <wp:docPr id="31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957996_979641115445460_5579644800936746570_n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0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29035" cy="32414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2" w:type="pct"/>
          </w:tcPr>
          <w:p w:rsidR="00216965" w:rsidRPr="0062107F" w:rsidRDefault="00216965" w:rsidP="00742CD6">
            <w:pPr>
              <w:jc w:val="both"/>
              <w:rPr>
                <w:sz w:val="24"/>
              </w:rPr>
            </w:pPr>
            <w:r w:rsidRPr="0062107F">
              <w:rPr>
                <w:sz w:val="24"/>
              </w:rPr>
              <w:t>В монографии концептуально рассмотрены проблемы самореализации личности в процессе психолого-педагогического сопровождения спортивной деятельности: спортивная деятельность как психологический феномен; обоснована концепция психолого-педагогического сопровождения; представлены результаты экспериментальной работы по обоснованию, разработке, апробации и внедрению критериев оценки спортивно-важных качеств и возможности их формирования в процессе психологической подготовки. Монография предназначена для студентов, магистрантов, аспирантов, профессорско-преподавательского состава вузов физической культуры, спортсменов, тренеров, психологов и других специалистов, связанных с подготовкой спортсменов высокого класса.</w:t>
            </w:r>
          </w:p>
          <w:p w:rsidR="00216965" w:rsidRPr="0062107F" w:rsidRDefault="00216965" w:rsidP="00742CD6">
            <w:pPr>
              <w:jc w:val="both"/>
              <w:rPr>
                <w:sz w:val="24"/>
              </w:rPr>
            </w:pPr>
            <w:r w:rsidRPr="0062107F">
              <w:rPr>
                <w:sz w:val="24"/>
                <w:shd w:val="clear" w:color="auto" w:fill="F6F7F9"/>
              </w:rPr>
              <w:t>Монография была номинирована на конкурсе и материалы опубликованы на сайте XVI Национального психологического конкурса "Золотая Психея"</w:t>
            </w:r>
          </w:p>
          <w:p w:rsidR="00216965" w:rsidRPr="001B2496" w:rsidRDefault="00216965" w:rsidP="00742CD6">
            <w:pPr>
              <w:jc w:val="center"/>
              <w:rPr>
                <w:sz w:val="22"/>
              </w:rPr>
            </w:pPr>
            <w:r w:rsidRPr="001B2496">
              <w:rPr>
                <w:noProof/>
                <w:sz w:val="22"/>
              </w:rPr>
              <w:drawing>
                <wp:inline distT="0" distB="0" distL="0" distR="0" wp14:anchorId="65D79383" wp14:editId="1A42E428">
                  <wp:extent cx="2049067" cy="1451165"/>
                  <wp:effectExtent l="0" t="0" r="0" b="0"/>
                  <wp:docPr id="21" name="Рисунок 21" descr="J:\Библиотека\дипло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J:\Библиотека\дипло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3404" cy="14542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16965" w:rsidRDefault="00216965" w:rsidP="00216965">
      <w:pPr>
        <w:jc w:val="center"/>
        <w:rPr>
          <w:b/>
          <w:sz w:val="28"/>
          <w:szCs w:val="28"/>
        </w:rPr>
      </w:pPr>
    </w:p>
    <w:p w:rsidR="00216965" w:rsidRDefault="00216965" w:rsidP="00216965">
      <w:pPr>
        <w:jc w:val="center"/>
        <w:rPr>
          <w:b/>
          <w:sz w:val="28"/>
          <w:szCs w:val="28"/>
        </w:rPr>
      </w:pPr>
      <w:r w:rsidRPr="00D1655C">
        <w:rPr>
          <w:b/>
          <w:sz w:val="28"/>
          <w:szCs w:val="28"/>
        </w:rPr>
        <w:t>2013 год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652"/>
        <w:gridCol w:w="5918"/>
      </w:tblGrid>
      <w:tr w:rsidR="00216965" w:rsidTr="00742CD6">
        <w:tc>
          <w:tcPr>
            <w:tcW w:w="9570" w:type="dxa"/>
            <w:gridSpan w:val="2"/>
          </w:tcPr>
          <w:p w:rsidR="00216965" w:rsidRPr="00E52A2F" w:rsidRDefault="00216965" w:rsidP="00742CD6">
            <w:pPr>
              <w:widowControl w:val="0"/>
              <w:tabs>
                <w:tab w:val="left" w:pos="0"/>
                <w:tab w:val="left" w:pos="851"/>
                <w:tab w:val="left" w:pos="989"/>
                <w:tab w:val="left" w:pos="1276"/>
              </w:tabs>
              <w:jc w:val="both"/>
              <w:rPr>
                <w:bCs/>
                <w:iCs/>
              </w:rPr>
            </w:pPr>
            <w:r w:rsidRPr="00E52A2F">
              <w:rPr>
                <w:bCs/>
                <w:iCs/>
              </w:rPr>
              <w:t xml:space="preserve">Мельник,Е.В. </w:t>
            </w:r>
            <w:r w:rsidRPr="00E52A2F">
              <w:t xml:space="preserve">Конфликты в спортивной </w:t>
            </w:r>
            <w:r w:rsidRPr="0062107F">
              <w:rPr>
                <w:sz w:val="24"/>
              </w:rPr>
              <w:t>деятельности (теория и практика) : пособие / Е.В. Мельник, Е.В. Силич, Н.В. Кухтова. – Витебск : ВГУ имени П.М.Машерова, 2013. – 86 с.</w:t>
            </w:r>
          </w:p>
        </w:tc>
      </w:tr>
      <w:tr w:rsidR="00216965" w:rsidTr="00742CD6">
        <w:tc>
          <w:tcPr>
            <w:tcW w:w="3652" w:type="dxa"/>
          </w:tcPr>
          <w:p w:rsidR="00216965" w:rsidRDefault="00216965" w:rsidP="00742CD6">
            <w:pPr>
              <w:widowControl w:val="0"/>
              <w:jc w:val="both"/>
              <w:rPr>
                <w:sz w:val="28"/>
                <w:szCs w:val="28"/>
              </w:rPr>
            </w:pPr>
            <w:r w:rsidRPr="007C3514">
              <w:rPr>
                <w:noProof/>
                <w:sz w:val="28"/>
                <w:szCs w:val="28"/>
              </w:rPr>
              <w:drawing>
                <wp:inline distT="0" distB="0" distL="0" distR="0" wp14:anchorId="133784A9" wp14:editId="53E90EBA">
                  <wp:extent cx="2064049" cy="2906973"/>
                  <wp:effectExtent l="0" t="0" r="0" b="8255"/>
                  <wp:docPr id="3102" name="Рисунок 3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306960_468462319896678_790356509_n.jpg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747"/>
                          <a:stretch/>
                        </pic:blipFill>
                        <pic:spPr bwMode="auto">
                          <a:xfrm>
                            <a:off x="0" y="0"/>
                            <a:ext cx="2069774" cy="29150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18" w:type="dxa"/>
          </w:tcPr>
          <w:p w:rsidR="00216965" w:rsidRPr="0062107F" w:rsidRDefault="00216965" w:rsidP="00742CD6">
            <w:pPr>
              <w:widowControl w:val="0"/>
              <w:tabs>
                <w:tab w:val="left" w:pos="0"/>
                <w:tab w:val="left" w:pos="851"/>
                <w:tab w:val="left" w:pos="989"/>
                <w:tab w:val="left" w:pos="1276"/>
              </w:tabs>
              <w:jc w:val="both"/>
              <w:rPr>
                <w:sz w:val="24"/>
              </w:rPr>
            </w:pPr>
          </w:p>
          <w:p w:rsidR="00216965" w:rsidRPr="0062107F" w:rsidRDefault="00216965" w:rsidP="00742CD6">
            <w:pPr>
              <w:widowControl w:val="0"/>
              <w:jc w:val="both"/>
              <w:rPr>
                <w:sz w:val="24"/>
              </w:rPr>
            </w:pPr>
            <w:r w:rsidRPr="0062107F">
              <w:rPr>
                <w:sz w:val="24"/>
              </w:rPr>
              <w:t>Пособие представляет собой руководство к практическому управлению конфликтами в спорте (проведению диагностики, профилактики и эффективного раз- решения). Содержание данного учебного издания поможет систематизировать материал в области проявления конфликтов в спортивной деятельности, в их изуче- нии и управлении.</w:t>
            </w:r>
          </w:p>
          <w:p w:rsidR="00216965" w:rsidRDefault="00216965" w:rsidP="00742CD6">
            <w:pPr>
              <w:widowControl w:val="0"/>
              <w:jc w:val="both"/>
              <w:rPr>
                <w:sz w:val="28"/>
                <w:szCs w:val="28"/>
              </w:rPr>
            </w:pPr>
            <w:r w:rsidRPr="0062107F">
              <w:rPr>
                <w:sz w:val="24"/>
              </w:rPr>
              <w:t>Может быть использовано слушателями ИПК и ПК, студентами высших учебных заведений, учащимися училищ олимпийского резерва, а также психологами и тренерами.</w:t>
            </w:r>
          </w:p>
        </w:tc>
      </w:tr>
    </w:tbl>
    <w:p w:rsidR="00216965" w:rsidRDefault="00216965" w:rsidP="00216965">
      <w:pPr>
        <w:jc w:val="center"/>
        <w:rPr>
          <w:b/>
          <w:sz w:val="28"/>
          <w:szCs w:val="28"/>
        </w:rPr>
      </w:pPr>
      <w:r w:rsidRPr="00ED5E6A">
        <w:rPr>
          <w:b/>
          <w:sz w:val="28"/>
          <w:szCs w:val="28"/>
        </w:rPr>
        <w:lastRenderedPageBreak/>
        <w:t>2010 год</w:t>
      </w:r>
    </w:p>
    <w:tbl>
      <w:tblPr>
        <w:tblStyle w:val="a6"/>
        <w:tblW w:w="0" w:type="auto"/>
        <w:tblLayout w:type="fixed"/>
        <w:tblLook w:val="04A0" w:firstRow="1" w:lastRow="0" w:firstColumn="1" w:lastColumn="0" w:noHBand="0" w:noVBand="1"/>
      </w:tblPr>
      <w:tblGrid>
        <w:gridCol w:w="4077"/>
        <w:gridCol w:w="5493"/>
      </w:tblGrid>
      <w:tr w:rsidR="00216965" w:rsidTr="00742CD6">
        <w:tc>
          <w:tcPr>
            <w:tcW w:w="9570" w:type="dxa"/>
            <w:gridSpan w:val="2"/>
          </w:tcPr>
          <w:p w:rsidR="00216965" w:rsidRPr="0062107F" w:rsidRDefault="00216965" w:rsidP="00742CD6">
            <w:pPr>
              <w:tabs>
                <w:tab w:val="left" w:pos="0"/>
              </w:tabs>
              <w:jc w:val="both"/>
              <w:rPr>
                <w:rStyle w:val="hascaption"/>
                <w:color w:val="1D2129"/>
                <w:shd w:val="clear" w:color="auto" w:fill="FFFFFF"/>
              </w:rPr>
            </w:pPr>
            <w:r w:rsidRPr="0062107F">
              <w:rPr>
                <w:rStyle w:val="hascaption"/>
                <w:color w:val="1D2129"/>
                <w:shd w:val="clear" w:color="auto" w:fill="FFFFFF"/>
              </w:rPr>
              <w:t xml:space="preserve">Марищук, Л. В. Психология развития и педагогическая психология : пособие/Л.В. Марищук, С.Г. Ивашко, Т.В. Кузнецова; Учреждение образования "Белорусский гос. ун-т физической культуры.- Минск : БГУФК, 2010. </w:t>
            </w:r>
            <w:r>
              <w:rPr>
                <w:rStyle w:val="hascaption"/>
                <w:color w:val="1D2129"/>
                <w:shd w:val="clear" w:color="auto" w:fill="FFFFFF"/>
              </w:rPr>
              <w:t>–</w:t>
            </w:r>
            <w:r w:rsidRPr="0062107F">
              <w:rPr>
                <w:rStyle w:val="hascaption"/>
                <w:color w:val="1D2129"/>
                <w:shd w:val="clear" w:color="auto" w:fill="FFFFFF"/>
              </w:rPr>
              <w:t xml:space="preserve"> 231</w:t>
            </w:r>
            <w:r>
              <w:rPr>
                <w:rStyle w:val="hascaption"/>
                <w:color w:val="1D2129"/>
                <w:shd w:val="clear" w:color="auto" w:fill="FFFFFF"/>
              </w:rPr>
              <w:t xml:space="preserve"> </w:t>
            </w:r>
            <w:r w:rsidRPr="0062107F">
              <w:rPr>
                <w:rStyle w:val="hascaption"/>
                <w:color w:val="1D2129"/>
                <w:shd w:val="clear" w:color="auto" w:fill="FFFFFF"/>
              </w:rPr>
              <w:t>с</w:t>
            </w:r>
            <w:r>
              <w:rPr>
                <w:rStyle w:val="hascaption"/>
                <w:color w:val="1D2129"/>
                <w:shd w:val="clear" w:color="auto" w:fill="FFFFFF"/>
              </w:rPr>
              <w:t>.</w:t>
            </w:r>
          </w:p>
        </w:tc>
      </w:tr>
      <w:tr w:rsidR="00216965" w:rsidTr="00742CD6">
        <w:tc>
          <w:tcPr>
            <w:tcW w:w="4077" w:type="dxa"/>
          </w:tcPr>
          <w:p w:rsidR="00216965" w:rsidRDefault="00216965" w:rsidP="00742CD6">
            <w:pPr>
              <w:jc w:val="both"/>
              <w:rPr>
                <w:sz w:val="28"/>
                <w:szCs w:val="28"/>
              </w:rPr>
            </w:pPr>
            <w:r w:rsidRPr="00ED5E6A">
              <w:rPr>
                <w:noProof/>
                <w:sz w:val="28"/>
                <w:szCs w:val="28"/>
              </w:rPr>
              <w:drawing>
                <wp:inline distT="0" distB="0" distL="0" distR="0" wp14:anchorId="2EE6CC6A" wp14:editId="673CC5FD">
                  <wp:extent cx="2347415" cy="3191223"/>
                  <wp:effectExtent l="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898267_1114168808614894_4540235443253100780_o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9658" cy="3194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3" w:type="dxa"/>
          </w:tcPr>
          <w:p w:rsidR="00216965" w:rsidRPr="0062107F" w:rsidRDefault="00216965" w:rsidP="00742CD6">
            <w:pPr>
              <w:tabs>
                <w:tab w:val="left" w:pos="0"/>
              </w:tabs>
              <w:jc w:val="both"/>
              <w:rPr>
                <w:rStyle w:val="hascaption"/>
                <w:color w:val="1D2129"/>
                <w:shd w:val="clear" w:color="auto" w:fill="FFFFFF"/>
              </w:rPr>
            </w:pPr>
          </w:p>
          <w:p w:rsidR="00216965" w:rsidRPr="0062107F" w:rsidRDefault="00216965" w:rsidP="00742CD6">
            <w:pPr>
              <w:tabs>
                <w:tab w:val="left" w:pos="0"/>
              </w:tabs>
              <w:jc w:val="both"/>
              <w:rPr>
                <w:rStyle w:val="hascaption"/>
                <w:color w:val="1D2129"/>
                <w:shd w:val="clear" w:color="auto" w:fill="FFFFFF"/>
              </w:rPr>
            </w:pPr>
            <w:r w:rsidRPr="0062107F">
              <w:rPr>
                <w:rStyle w:val="hascaption"/>
                <w:color w:val="1D2129"/>
                <w:shd w:val="clear" w:color="auto" w:fill="FFFFFF"/>
              </w:rPr>
              <w:t>Пособие включает 2 главы – «Психология развития», «Педагогическая психология». Содержание глав: «Психология развития», рассматривает проблемы психического развития личности и периодизации развития, и «Педагогическая психология», раскрывает психологические основы обучения, воспитания и психологию педагогического взаимодействия. Текст иллюстрирован рисунками и таблицами. Каждая глава завершается кратким резюме и вопросами для самопроверки, ключи, представлены в конце пособия.</w:t>
            </w:r>
            <w:r w:rsidRPr="0062107F">
              <w:rPr>
                <w:color w:val="1D2129"/>
                <w:sz w:val="24"/>
                <w:szCs w:val="24"/>
                <w:shd w:val="clear" w:color="auto" w:fill="FFFFFF"/>
              </w:rPr>
              <w:br/>
            </w:r>
            <w:r w:rsidRPr="0062107F">
              <w:rPr>
                <w:rStyle w:val="hascaption"/>
                <w:color w:val="1D2129"/>
                <w:shd w:val="clear" w:color="auto" w:fill="FFFFFF"/>
              </w:rPr>
              <w:t>Рекомендуется для студентов БГУФК, высших учебных заведений, магистрантов, аспирантов, преподавателей и лиц, интересующихся проблемами психологии.</w:t>
            </w:r>
          </w:p>
          <w:p w:rsidR="00216965" w:rsidRPr="0062107F" w:rsidRDefault="00216965" w:rsidP="00742CD6">
            <w:pPr>
              <w:jc w:val="both"/>
              <w:rPr>
                <w:sz w:val="24"/>
                <w:szCs w:val="24"/>
              </w:rPr>
            </w:pPr>
          </w:p>
        </w:tc>
      </w:tr>
      <w:tr w:rsidR="00216965" w:rsidTr="00742CD6">
        <w:tc>
          <w:tcPr>
            <w:tcW w:w="9570" w:type="dxa"/>
            <w:gridSpan w:val="2"/>
          </w:tcPr>
          <w:p w:rsidR="00216965" w:rsidRPr="0062107F" w:rsidRDefault="00216965" w:rsidP="00742CD6">
            <w:pPr>
              <w:tabs>
                <w:tab w:val="left" w:pos="0"/>
                <w:tab w:val="left" w:pos="989"/>
                <w:tab w:val="left" w:pos="1276"/>
              </w:tabs>
              <w:jc w:val="both"/>
              <w:rPr>
                <w:rStyle w:val="hascaption"/>
                <w:color w:val="1D2129"/>
                <w:shd w:val="clear" w:color="auto" w:fill="FFFFFF"/>
              </w:rPr>
            </w:pPr>
            <w:r w:rsidRPr="0062107F">
              <w:rPr>
                <w:bCs/>
                <w:iCs/>
                <w:sz w:val="24"/>
                <w:szCs w:val="24"/>
              </w:rPr>
              <w:t>Силич, Е.В. Диагностический комплекс по выявлению индивидуального профиля асимметрии спортсмена: пособие / Е.В. Силич, Е.В. Мельник, В.Г. Сивицкий; под ред. Е.В.Мельник. – Минск: БГУФК, 2010. – 88 с.</w:t>
            </w:r>
          </w:p>
        </w:tc>
      </w:tr>
      <w:tr w:rsidR="00216965" w:rsidTr="00742CD6">
        <w:tc>
          <w:tcPr>
            <w:tcW w:w="4077" w:type="dxa"/>
          </w:tcPr>
          <w:p w:rsidR="00216965" w:rsidRDefault="00216965" w:rsidP="00742CD6">
            <w:pPr>
              <w:jc w:val="both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21845FB1" wp14:editId="6E57C88A">
                  <wp:extent cx="2663214" cy="3627481"/>
                  <wp:effectExtent l="0" t="0" r="3810" b="0"/>
                  <wp:docPr id="30" name="Рисунок 30" descr="J:\Библиотека\ВИП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J:\Библиотека\ВИПА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008" b="7568"/>
                          <a:stretch/>
                        </pic:blipFill>
                        <pic:spPr bwMode="auto">
                          <a:xfrm>
                            <a:off x="0" y="0"/>
                            <a:ext cx="2671284" cy="36384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3" w:type="dxa"/>
          </w:tcPr>
          <w:p w:rsidR="00216965" w:rsidRPr="0062107F" w:rsidRDefault="00216965" w:rsidP="00742CD6">
            <w:pPr>
              <w:tabs>
                <w:tab w:val="left" w:pos="0"/>
                <w:tab w:val="left" w:pos="989"/>
                <w:tab w:val="left" w:pos="1276"/>
              </w:tabs>
              <w:jc w:val="both"/>
              <w:rPr>
                <w:bCs/>
                <w:iCs/>
                <w:sz w:val="24"/>
                <w:szCs w:val="24"/>
              </w:rPr>
            </w:pPr>
          </w:p>
          <w:p w:rsidR="00216965" w:rsidRPr="0062107F" w:rsidRDefault="00216965" w:rsidP="00742CD6">
            <w:pPr>
              <w:jc w:val="both"/>
              <w:rPr>
                <w:sz w:val="24"/>
                <w:szCs w:val="24"/>
              </w:rPr>
            </w:pPr>
            <w:r w:rsidRPr="0062107F">
              <w:rPr>
                <w:sz w:val="24"/>
                <w:szCs w:val="24"/>
              </w:rPr>
              <w:t>Пособие представляет собой руководство к практическому использованию системы комплексного компьютерного тестирования индивидуального профиля асимметрии – ВИПА. Содержание пособия поможет систематизировать материал в области использования знаний о функциональных асимметриях в психологической подготовке спортсмена на примере сложнокоординационных видов спорта.</w:t>
            </w:r>
          </w:p>
          <w:p w:rsidR="00216965" w:rsidRPr="0062107F" w:rsidRDefault="00216965" w:rsidP="00742CD6">
            <w:pPr>
              <w:jc w:val="both"/>
              <w:rPr>
                <w:sz w:val="24"/>
                <w:szCs w:val="24"/>
              </w:rPr>
            </w:pPr>
            <w:r w:rsidRPr="0062107F">
              <w:rPr>
                <w:sz w:val="24"/>
                <w:szCs w:val="24"/>
              </w:rPr>
              <w:t>Пособие предназначено студентам, преподавателям, может быть использовано в учебно-тренировочном и соревновательном процессе психологами, тренерами, спортсменами и другими лицами, связанными с подготовкой спортсменов.</w:t>
            </w:r>
          </w:p>
        </w:tc>
      </w:tr>
    </w:tbl>
    <w:p w:rsidR="00216965" w:rsidRDefault="00216965" w:rsidP="00216965">
      <w:pPr>
        <w:jc w:val="both"/>
        <w:rPr>
          <w:sz w:val="28"/>
          <w:szCs w:val="28"/>
        </w:rPr>
      </w:pPr>
    </w:p>
    <w:p w:rsidR="00216965" w:rsidRDefault="00216965" w:rsidP="00216965">
      <w:pPr>
        <w:spacing w:after="200" w:line="276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216965" w:rsidRDefault="00216965" w:rsidP="00216965">
      <w:pPr>
        <w:jc w:val="center"/>
        <w:rPr>
          <w:b/>
          <w:sz w:val="28"/>
          <w:szCs w:val="28"/>
        </w:rPr>
      </w:pPr>
      <w:r w:rsidRPr="00D80913">
        <w:rPr>
          <w:b/>
          <w:sz w:val="28"/>
          <w:szCs w:val="28"/>
        </w:rPr>
        <w:lastRenderedPageBreak/>
        <w:t>2008 год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361"/>
        <w:gridCol w:w="5209"/>
      </w:tblGrid>
      <w:tr w:rsidR="00216965" w:rsidTr="00742CD6">
        <w:tc>
          <w:tcPr>
            <w:tcW w:w="9570" w:type="dxa"/>
            <w:gridSpan w:val="2"/>
            <w:vAlign w:val="center"/>
          </w:tcPr>
          <w:p w:rsidR="00216965" w:rsidRPr="0062107F" w:rsidRDefault="00216965" w:rsidP="00742CD6">
            <w:pPr>
              <w:jc w:val="both"/>
              <w:rPr>
                <w:color w:val="1D2129"/>
                <w:sz w:val="24"/>
                <w:shd w:val="clear" w:color="auto" w:fill="FFFFFF"/>
              </w:rPr>
            </w:pPr>
            <w:r w:rsidRPr="0062107F">
              <w:rPr>
                <w:color w:val="1D2129"/>
                <w:sz w:val="24"/>
                <w:shd w:val="clear" w:color="auto" w:fill="FFFFFF"/>
              </w:rPr>
              <w:t>Мельник, Е.В. Психология физической культуры и спорта в вопросах и ответах: пособие для студентов, учащихся училищ олимпийского резерва / Е.В.Мельник, Ж.К.Шемет; под науч. ред. Л.В.Марищук; Белорус. гос. ун-т физ. культуры. – 2-е изд., испр. и доп. – Минск: БГУФК, 2008. – 100</w:t>
            </w:r>
            <w:r>
              <w:rPr>
                <w:color w:val="1D2129"/>
                <w:sz w:val="24"/>
                <w:shd w:val="clear" w:color="auto" w:fill="FFFFFF"/>
              </w:rPr>
              <w:t xml:space="preserve"> </w:t>
            </w:r>
            <w:r w:rsidRPr="0062107F">
              <w:rPr>
                <w:color w:val="1D2129"/>
                <w:sz w:val="24"/>
                <w:shd w:val="clear" w:color="auto" w:fill="FFFFFF"/>
              </w:rPr>
              <w:t>с.</w:t>
            </w:r>
            <w:r>
              <w:rPr>
                <w:color w:val="1D2129"/>
                <w:sz w:val="24"/>
                <w:shd w:val="clear" w:color="auto" w:fill="FFFFFF"/>
              </w:rPr>
              <w:t xml:space="preserve"> </w:t>
            </w:r>
          </w:p>
        </w:tc>
      </w:tr>
      <w:tr w:rsidR="00216965" w:rsidTr="00742CD6">
        <w:tc>
          <w:tcPr>
            <w:tcW w:w="4361" w:type="dxa"/>
            <w:vAlign w:val="center"/>
          </w:tcPr>
          <w:p w:rsidR="00216965" w:rsidRPr="00D80913" w:rsidRDefault="00216965" w:rsidP="00742CD6">
            <w:pPr>
              <w:jc w:val="center"/>
              <w:rPr>
                <w:noProof/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 wp14:anchorId="38B53BA9" wp14:editId="1BBEA108">
                  <wp:extent cx="2620370" cy="3686800"/>
                  <wp:effectExtent l="0" t="0" r="8890" b="9525"/>
                  <wp:docPr id="31" name="Рисунок 31" descr="J:\Библиотека\ПФКиС 20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J:\Библиотека\ПФКиС 200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332" t="1468" b="3607"/>
                          <a:stretch/>
                        </pic:blipFill>
                        <pic:spPr bwMode="auto">
                          <a:xfrm>
                            <a:off x="0" y="0"/>
                            <a:ext cx="2627491" cy="36968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9" w:type="dxa"/>
          </w:tcPr>
          <w:p w:rsidR="00216965" w:rsidRPr="0062107F" w:rsidRDefault="00216965" w:rsidP="00742CD6">
            <w:pPr>
              <w:jc w:val="both"/>
              <w:rPr>
                <w:color w:val="1D2129"/>
                <w:sz w:val="24"/>
                <w:shd w:val="clear" w:color="auto" w:fill="FFFFFF"/>
              </w:rPr>
            </w:pPr>
          </w:p>
          <w:p w:rsidR="00216965" w:rsidRPr="0062107F" w:rsidRDefault="00216965" w:rsidP="00742CD6">
            <w:pPr>
              <w:jc w:val="both"/>
              <w:rPr>
                <w:color w:val="1D2129"/>
                <w:sz w:val="24"/>
                <w:shd w:val="clear" w:color="auto" w:fill="FFFFFF"/>
              </w:rPr>
            </w:pPr>
            <w:r w:rsidRPr="0062107F">
              <w:rPr>
                <w:color w:val="1D2129"/>
                <w:sz w:val="24"/>
                <w:shd w:val="clear" w:color="auto" w:fill="FFFFFF"/>
              </w:rPr>
              <w:t>Пособие представляет собой краткое изложение курса «психология физической культуры и спорта». Содержание пособия поможет ситематизировать знания в области психологии физического воспитания и спортивной психологии. В данное издание добавлен словарь основных понятий.</w:t>
            </w:r>
          </w:p>
          <w:p w:rsidR="00216965" w:rsidRPr="0062107F" w:rsidRDefault="00216965" w:rsidP="00742CD6">
            <w:pPr>
              <w:jc w:val="both"/>
              <w:rPr>
                <w:color w:val="1D2129"/>
                <w:sz w:val="24"/>
                <w:shd w:val="clear" w:color="auto" w:fill="FFFFFF"/>
              </w:rPr>
            </w:pPr>
            <w:r w:rsidRPr="0062107F">
              <w:rPr>
                <w:color w:val="1D2129"/>
                <w:sz w:val="24"/>
                <w:shd w:val="clear" w:color="auto" w:fill="FFFFFF"/>
              </w:rPr>
              <w:t>Пособие предназначено для студентов физкультурных вузов, учащихся училищ олимпийского резерва, особенно может быть полезно студентам – членам сборных команд и заочникам.</w:t>
            </w:r>
          </w:p>
        </w:tc>
      </w:tr>
      <w:tr w:rsidR="00216965" w:rsidTr="00742CD6">
        <w:tc>
          <w:tcPr>
            <w:tcW w:w="4361" w:type="dxa"/>
            <w:vAlign w:val="center"/>
          </w:tcPr>
          <w:p w:rsidR="00216965" w:rsidRDefault="00216965" w:rsidP="00742CD6">
            <w:pPr>
              <w:jc w:val="center"/>
              <w:rPr>
                <w:noProof/>
                <w:sz w:val="28"/>
                <w:szCs w:val="28"/>
              </w:rPr>
            </w:pPr>
            <w:r w:rsidRPr="00D80913">
              <w:rPr>
                <w:noProof/>
                <w:sz w:val="28"/>
                <w:szCs w:val="28"/>
              </w:rPr>
              <w:drawing>
                <wp:inline distT="0" distB="0" distL="0" distR="0" wp14:anchorId="7B347330" wp14:editId="2633FCFD">
                  <wp:extent cx="2620370" cy="3582180"/>
                  <wp:effectExtent l="0" t="0" r="889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2916952_1114162168615558_4695161839634283904_o.jp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7751" cy="3592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09" w:type="dxa"/>
          </w:tcPr>
          <w:p w:rsidR="00216965" w:rsidRPr="0062107F" w:rsidRDefault="00216965" w:rsidP="00742CD6">
            <w:pPr>
              <w:jc w:val="both"/>
              <w:rPr>
                <w:color w:val="1D2129"/>
                <w:sz w:val="24"/>
                <w:shd w:val="clear" w:color="auto" w:fill="FFFFFF"/>
              </w:rPr>
            </w:pPr>
          </w:p>
          <w:p w:rsidR="00216965" w:rsidRPr="0062107F" w:rsidRDefault="00216965" w:rsidP="00742CD6">
            <w:pPr>
              <w:jc w:val="both"/>
              <w:rPr>
                <w:sz w:val="24"/>
              </w:rPr>
            </w:pPr>
            <w:r w:rsidRPr="0062107F">
              <w:rPr>
                <w:color w:val="1D2129"/>
                <w:sz w:val="24"/>
                <w:shd w:val="clear" w:color="auto" w:fill="FFFFFF"/>
              </w:rPr>
              <w:t>Пособие рекомендуется для студентов БГУФК, высших учебных заведений, магистрантов, аспирантов, преподавателей и лиц, интересующихся проблемами психологии</w:t>
            </w:r>
            <w:r w:rsidRPr="0062107F">
              <w:rPr>
                <w:color w:val="1D2129"/>
                <w:sz w:val="24"/>
              </w:rPr>
              <w:br/>
            </w:r>
            <w:r w:rsidRPr="0062107F">
              <w:rPr>
                <w:color w:val="1D2129"/>
                <w:sz w:val="24"/>
                <w:shd w:val="clear" w:color="auto" w:fill="FFFFFF"/>
              </w:rPr>
              <w:t>Пособие включает 5 глав («Введение в психологию», «Психология личности», «Психические процессы, психические состояния, психические свойства личности», «Психология деятельности», «Психология общения и взаимодействия людей»), раскрывающих студентам в научной и доступной форме основные постулаты психологии. Текст иллюстрирован рисунками и таблицами. Каждая глава завершается кратким резюме и вопросами для самопроверки, ключи, представлены в конце пособия.</w:t>
            </w:r>
          </w:p>
        </w:tc>
      </w:tr>
    </w:tbl>
    <w:p w:rsidR="00216965" w:rsidRDefault="00216965" w:rsidP="00216965">
      <w:pPr>
        <w:widowControl w:val="0"/>
        <w:tabs>
          <w:tab w:val="left" w:pos="1134"/>
        </w:tabs>
        <w:autoSpaceDE w:val="0"/>
        <w:autoSpaceDN w:val="0"/>
        <w:adjustRightInd w:val="0"/>
        <w:spacing w:line="235" w:lineRule="auto"/>
        <w:jc w:val="center"/>
      </w:pPr>
      <w:r>
        <w:rPr>
          <w:b/>
          <w:sz w:val="28"/>
          <w:szCs w:val="28"/>
        </w:rPr>
        <w:br/>
      </w:r>
      <w:r>
        <w:rPr>
          <w:b/>
          <w:sz w:val="28"/>
          <w:szCs w:val="28"/>
        </w:rPr>
        <w:br w:type="page"/>
      </w:r>
      <w:r>
        <w:lastRenderedPageBreak/>
        <w:t xml:space="preserve"> </w:t>
      </w:r>
    </w:p>
    <w:p w:rsidR="00216965" w:rsidRDefault="00216965" w:rsidP="00216965">
      <w:pPr>
        <w:spacing w:after="200" w:line="276" w:lineRule="auto"/>
        <w:rPr>
          <w:b/>
          <w:sz w:val="28"/>
          <w:szCs w:val="28"/>
        </w:rPr>
      </w:pPr>
    </w:p>
    <w:p w:rsidR="002C229C" w:rsidRDefault="002C229C">
      <w:bookmarkStart w:id="0" w:name="_GoBack"/>
      <w:bookmarkEnd w:id="0"/>
    </w:p>
    <w:sectPr w:rsidR="002C229C" w:rsidSect="00B771CC">
      <w:footerReference w:type="even" r:id="rId22"/>
      <w:footerReference w:type="default" r:id="rId23"/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0472" w:rsidRDefault="00216965" w:rsidP="00142F83">
    <w:pPr>
      <w:pStyle w:val="a4"/>
      <w:framePr w:wrap="around" w:vAnchor="text" w:hAnchor="margin" w:xAlign="center" w:y="1"/>
      <w:rPr>
        <w:rStyle w:val="a3"/>
      </w:rPr>
    </w:pPr>
    <w:r>
      <w:rPr>
        <w:rStyle w:val="a3"/>
      </w:rPr>
      <w:fldChar w:fldCharType="begin"/>
    </w:r>
    <w:r>
      <w:rPr>
        <w:rStyle w:val="a3"/>
      </w:rPr>
      <w:instrText xml:space="preserve">PAGE  </w:instrText>
    </w:r>
    <w:r>
      <w:rPr>
        <w:rStyle w:val="a3"/>
      </w:rPr>
      <w:fldChar w:fldCharType="end"/>
    </w:r>
  </w:p>
  <w:p w:rsidR="00BC0472" w:rsidRDefault="00216965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0472" w:rsidRDefault="00216965" w:rsidP="00142F83">
    <w:pPr>
      <w:pStyle w:val="a4"/>
      <w:framePr w:wrap="around" w:vAnchor="text" w:hAnchor="margin" w:xAlign="center" w:y="1"/>
      <w:rPr>
        <w:rStyle w:val="a3"/>
      </w:rPr>
    </w:pPr>
    <w:r>
      <w:rPr>
        <w:rStyle w:val="a3"/>
      </w:rPr>
      <w:fldChar w:fldCharType="begin"/>
    </w:r>
    <w:r>
      <w:rPr>
        <w:rStyle w:val="a3"/>
      </w:rPr>
      <w:instrText xml:space="preserve">PAGE  </w:instrText>
    </w:r>
    <w:r>
      <w:rPr>
        <w:rStyle w:val="a3"/>
      </w:rPr>
      <w:fldChar w:fldCharType="separate"/>
    </w:r>
    <w:r>
      <w:rPr>
        <w:rStyle w:val="a3"/>
        <w:noProof/>
      </w:rPr>
      <w:t>9</w:t>
    </w:r>
    <w:r>
      <w:rPr>
        <w:rStyle w:val="a3"/>
      </w:rPr>
      <w:fldChar w:fldCharType="end"/>
    </w:r>
  </w:p>
  <w:p w:rsidR="00BC0472" w:rsidRDefault="00216965" w:rsidP="009A7D64">
    <w:pPr>
      <w:pStyle w:val="a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16965"/>
    <w:rsid w:val="00216965"/>
    <w:rsid w:val="002C22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696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6">
    <w:name w:val="heading 6"/>
    <w:basedOn w:val="a"/>
    <w:next w:val="a"/>
    <w:link w:val="60"/>
    <w:uiPriority w:val="99"/>
    <w:qFormat/>
    <w:rsid w:val="00216965"/>
    <w:pPr>
      <w:keepNext/>
      <w:jc w:val="center"/>
      <w:outlineLvl w:val="5"/>
    </w:pPr>
    <w:rPr>
      <w:b/>
      <w:i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9"/>
    <w:rsid w:val="00216965"/>
    <w:rPr>
      <w:rFonts w:ascii="Times New Roman" w:eastAsia="Times New Roman" w:hAnsi="Times New Roman" w:cs="Times New Roman"/>
      <w:b/>
      <w:i/>
      <w:sz w:val="28"/>
      <w:szCs w:val="20"/>
      <w:lang w:eastAsia="ru-RU"/>
    </w:rPr>
  </w:style>
  <w:style w:type="character" w:styleId="a3">
    <w:name w:val="page number"/>
    <w:basedOn w:val="a0"/>
    <w:rsid w:val="00216965"/>
  </w:style>
  <w:style w:type="paragraph" w:styleId="a4">
    <w:name w:val="footer"/>
    <w:basedOn w:val="a"/>
    <w:link w:val="a5"/>
    <w:uiPriority w:val="99"/>
    <w:rsid w:val="00216965"/>
    <w:pPr>
      <w:tabs>
        <w:tab w:val="center" w:pos="4153"/>
        <w:tab w:val="right" w:pos="8306"/>
      </w:tabs>
    </w:pPr>
  </w:style>
  <w:style w:type="character" w:customStyle="1" w:styleId="a5">
    <w:name w:val="Нижний колонтитул Знак"/>
    <w:basedOn w:val="a0"/>
    <w:link w:val="a4"/>
    <w:uiPriority w:val="99"/>
    <w:rsid w:val="00216965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6">
    <w:name w:val="Table Grid"/>
    <w:basedOn w:val="a1"/>
    <w:uiPriority w:val="59"/>
    <w:rsid w:val="00216965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7">
    <w:name w:val="Основной текст_"/>
    <w:link w:val="1"/>
    <w:locked/>
    <w:rsid w:val="00216965"/>
    <w:rPr>
      <w:rFonts w:ascii="Arial" w:hAnsi="Arial"/>
      <w:shd w:val="clear" w:color="auto" w:fill="FFFFFF"/>
    </w:rPr>
  </w:style>
  <w:style w:type="character" w:customStyle="1" w:styleId="2">
    <w:name w:val="Основной текст (2)_"/>
    <w:link w:val="20"/>
    <w:locked/>
    <w:rsid w:val="00216965"/>
    <w:rPr>
      <w:sz w:val="21"/>
      <w:szCs w:val="21"/>
      <w:shd w:val="clear" w:color="auto" w:fill="FFFFFF"/>
    </w:rPr>
  </w:style>
  <w:style w:type="paragraph" w:customStyle="1" w:styleId="1">
    <w:name w:val="Основной текст1"/>
    <w:basedOn w:val="a"/>
    <w:link w:val="a7"/>
    <w:rsid w:val="00216965"/>
    <w:pPr>
      <w:shd w:val="clear" w:color="auto" w:fill="FFFFFF"/>
      <w:spacing w:before="240" w:line="256" w:lineRule="exact"/>
      <w:ind w:hanging="360"/>
      <w:jc w:val="both"/>
    </w:pPr>
    <w:rPr>
      <w:rFonts w:ascii="Arial" w:eastAsiaTheme="minorHAnsi" w:hAnsi="Arial" w:cstheme="minorBidi"/>
      <w:sz w:val="22"/>
      <w:szCs w:val="22"/>
      <w:lang w:eastAsia="en-US"/>
    </w:rPr>
  </w:style>
  <w:style w:type="paragraph" w:customStyle="1" w:styleId="20">
    <w:name w:val="Основной текст (2)"/>
    <w:basedOn w:val="a"/>
    <w:link w:val="2"/>
    <w:rsid w:val="00216965"/>
    <w:pPr>
      <w:shd w:val="clear" w:color="auto" w:fill="FFFFFF"/>
      <w:spacing w:line="256" w:lineRule="exact"/>
      <w:ind w:firstLine="360"/>
      <w:jc w:val="both"/>
    </w:pPr>
    <w:rPr>
      <w:rFonts w:asciiTheme="minorHAnsi" w:eastAsiaTheme="minorHAnsi" w:hAnsiTheme="minorHAnsi" w:cstheme="minorBidi"/>
      <w:sz w:val="21"/>
      <w:szCs w:val="21"/>
      <w:lang w:eastAsia="en-US"/>
    </w:rPr>
  </w:style>
  <w:style w:type="character" w:customStyle="1" w:styleId="hascaption">
    <w:name w:val="hascaption"/>
    <w:basedOn w:val="a0"/>
    <w:rsid w:val="00216965"/>
  </w:style>
  <w:style w:type="paragraph" w:styleId="a8">
    <w:name w:val="Balloon Text"/>
    <w:basedOn w:val="a"/>
    <w:link w:val="a9"/>
    <w:uiPriority w:val="99"/>
    <w:semiHidden/>
    <w:unhideWhenUsed/>
    <w:rsid w:val="0021696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16965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1696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6">
    <w:name w:val="heading 6"/>
    <w:basedOn w:val="a"/>
    <w:next w:val="a"/>
    <w:link w:val="60"/>
    <w:uiPriority w:val="99"/>
    <w:qFormat/>
    <w:rsid w:val="00216965"/>
    <w:pPr>
      <w:keepNext/>
      <w:jc w:val="center"/>
      <w:outlineLvl w:val="5"/>
    </w:pPr>
    <w:rPr>
      <w:b/>
      <w:i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uiPriority w:val="99"/>
    <w:rsid w:val="00216965"/>
    <w:rPr>
      <w:rFonts w:ascii="Times New Roman" w:eastAsia="Times New Roman" w:hAnsi="Times New Roman" w:cs="Times New Roman"/>
      <w:b/>
      <w:i/>
      <w:sz w:val="28"/>
      <w:szCs w:val="20"/>
      <w:lang w:eastAsia="ru-RU"/>
    </w:rPr>
  </w:style>
  <w:style w:type="character" w:styleId="a3">
    <w:name w:val="page number"/>
    <w:basedOn w:val="a0"/>
    <w:rsid w:val="00216965"/>
  </w:style>
  <w:style w:type="paragraph" w:styleId="a4">
    <w:name w:val="footer"/>
    <w:basedOn w:val="a"/>
    <w:link w:val="a5"/>
    <w:uiPriority w:val="99"/>
    <w:rsid w:val="00216965"/>
    <w:pPr>
      <w:tabs>
        <w:tab w:val="center" w:pos="4153"/>
        <w:tab w:val="right" w:pos="8306"/>
      </w:tabs>
    </w:pPr>
  </w:style>
  <w:style w:type="character" w:customStyle="1" w:styleId="a5">
    <w:name w:val="Нижний колонтитул Знак"/>
    <w:basedOn w:val="a0"/>
    <w:link w:val="a4"/>
    <w:uiPriority w:val="99"/>
    <w:rsid w:val="00216965"/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6">
    <w:name w:val="Table Grid"/>
    <w:basedOn w:val="a1"/>
    <w:uiPriority w:val="59"/>
    <w:rsid w:val="00216965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7">
    <w:name w:val="Основной текст_"/>
    <w:link w:val="1"/>
    <w:locked/>
    <w:rsid w:val="00216965"/>
    <w:rPr>
      <w:rFonts w:ascii="Arial" w:hAnsi="Arial"/>
      <w:shd w:val="clear" w:color="auto" w:fill="FFFFFF"/>
    </w:rPr>
  </w:style>
  <w:style w:type="character" w:customStyle="1" w:styleId="2">
    <w:name w:val="Основной текст (2)_"/>
    <w:link w:val="20"/>
    <w:locked/>
    <w:rsid w:val="00216965"/>
    <w:rPr>
      <w:sz w:val="21"/>
      <w:szCs w:val="21"/>
      <w:shd w:val="clear" w:color="auto" w:fill="FFFFFF"/>
    </w:rPr>
  </w:style>
  <w:style w:type="paragraph" w:customStyle="1" w:styleId="1">
    <w:name w:val="Основной текст1"/>
    <w:basedOn w:val="a"/>
    <w:link w:val="a7"/>
    <w:rsid w:val="00216965"/>
    <w:pPr>
      <w:shd w:val="clear" w:color="auto" w:fill="FFFFFF"/>
      <w:spacing w:before="240" w:line="256" w:lineRule="exact"/>
      <w:ind w:hanging="360"/>
      <w:jc w:val="both"/>
    </w:pPr>
    <w:rPr>
      <w:rFonts w:ascii="Arial" w:eastAsiaTheme="minorHAnsi" w:hAnsi="Arial" w:cstheme="minorBidi"/>
      <w:sz w:val="22"/>
      <w:szCs w:val="22"/>
      <w:lang w:eastAsia="en-US"/>
    </w:rPr>
  </w:style>
  <w:style w:type="paragraph" w:customStyle="1" w:styleId="20">
    <w:name w:val="Основной текст (2)"/>
    <w:basedOn w:val="a"/>
    <w:link w:val="2"/>
    <w:rsid w:val="00216965"/>
    <w:pPr>
      <w:shd w:val="clear" w:color="auto" w:fill="FFFFFF"/>
      <w:spacing w:line="256" w:lineRule="exact"/>
      <w:ind w:firstLine="360"/>
      <w:jc w:val="both"/>
    </w:pPr>
    <w:rPr>
      <w:rFonts w:asciiTheme="minorHAnsi" w:eastAsiaTheme="minorHAnsi" w:hAnsiTheme="minorHAnsi" w:cstheme="minorBidi"/>
      <w:sz w:val="21"/>
      <w:szCs w:val="21"/>
      <w:lang w:eastAsia="en-US"/>
    </w:rPr>
  </w:style>
  <w:style w:type="character" w:customStyle="1" w:styleId="hascaption">
    <w:name w:val="hascaption"/>
    <w:basedOn w:val="a0"/>
    <w:rsid w:val="00216965"/>
  </w:style>
  <w:style w:type="paragraph" w:styleId="a8">
    <w:name w:val="Balloon Text"/>
    <w:basedOn w:val="a"/>
    <w:link w:val="a9"/>
    <w:uiPriority w:val="99"/>
    <w:semiHidden/>
    <w:unhideWhenUsed/>
    <w:rsid w:val="0021696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21696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oter" Target="footer2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1946</Words>
  <Characters>11094</Characters>
  <Application>Microsoft Office Word</Application>
  <DocSecurity>0</DocSecurity>
  <Lines>92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13014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home</cp:lastModifiedBy>
  <cp:revision>1</cp:revision>
  <dcterms:created xsi:type="dcterms:W3CDTF">2020-01-05T14:02:00Z</dcterms:created>
  <dcterms:modified xsi:type="dcterms:W3CDTF">2020-01-05T14:02:00Z</dcterms:modified>
</cp:coreProperties>
</file>